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m" ContentType="application/vnd.ms-excel.sheet.macroEnabled.12"/>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6D28F1" w14:textId="437BEE4E" w:rsidR="00143403" w:rsidRDefault="00FA16B6">
      <w:pPr>
        <w:rPr>
          <w:sz w:val="32"/>
          <w:szCs w:val="32"/>
        </w:rPr>
      </w:pPr>
      <w:r w:rsidRPr="00850633">
        <w:rPr>
          <w:sz w:val="32"/>
          <w:szCs w:val="32"/>
        </w:rPr>
        <w:t>CSV Import AR</w:t>
      </w:r>
    </w:p>
    <w:p w14:paraId="1F7DDA8C" w14:textId="0DEF1E53" w:rsidR="00627449" w:rsidRDefault="00627449">
      <w:pPr>
        <w:rPr>
          <w:sz w:val="24"/>
          <w:szCs w:val="24"/>
        </w:rPr>
      </w:pPr>
      <w:r>
        <w:rPr>
          <w:sz w:val="24"/>
          <w:szCs w:val="24"/>
        </w:rPr>
        <w:t>Th</w:t>
      </w:r>
      <w:r w:rsidR="00AA0FB3">
        <w:rPr>
          <w:sz w:val="24"/>
          <w:szCs w:val="24"/>
        </w:rPr>
        <w:t>e</w:t>
      </w:r>
      <w:r>
        <w:rPr>
          <w:sz w:val="24"/>
          <w:szCs w:val="24"/>
        </w:rPr>
        <w:t xml:space="preserve"> steps below are used to add or update the Invoices to Netsuite through CSV Import.</w:t>
      </w:r>
    </w:p>
    <w:p w14:paraId="73B13CBC" w14:textId="0B312AF1" w:rsidR="00470FB2" w:rsidRDefault="00470FB2">
      <w:pPr>
        <w:rPr>
          <w:sz w:val="24"/>
          <w:szCs w:val="24"/>
        </w:rPr>
      </w:pPr>
      <w:r>
        <w:rPr>
          <w:sz w:val="24"/>
          <w:szCs w:val="24"/>
        </w:rPr>
        <w:t>Prerequisite: Login Role should have access for CSV Import.</w:t>
      </w:r>
    </w:p>
    <w:p w14:paraId="3051DA91" w14:textId="388BDAF8" w:rsidR="00627449" w:rsidRDefault="00627449" w:rsidP="00627449">
      <w:pPr>
        <w:pStyle w:val="ListParagraph"/>
        <w:numPr>
          <w:ilvl w:val="0"/>
          <w:numId w:val="4"/>
        </w:numPr>
        <w:rPr>
          <w:rStyle w:val="IntenseEmphasis"/>
        </w:rPr>
      </w:pPr>
      <w:r>
        <w:rPr>
          <w:rStyle w:val="IntenseEmphasis"/>
        </w:rPr>
        <w:t>Template Information</w:t>
      </w:r>
    </w:p>
    <w:p w14:paraId="0A86D4DD" w14:textId="71A0CEDD" w:rsidR="00355E53" w:rsidRDefault="00627449" w:rsidP="00627449">
      <w:pPr>
        <w:pStyle w:val="ListParagraph"/>
      </w:pPr>
      <w:r>
        <w:t>The template for Invoice upload is below with sample</w:t>
      </w:r>
      <w:r w:rsidR="00BE12BC">
        <w:t xml:space="preserve">. For an invoice with more than 1 line, the Header Fields described below remains same but will have different Line Fields. </w:t>
      </w:r>
    </w:p>
    <w:p w14:paraId="685C38B4" w14:textId="4B2EA500" w:rsidR="00627449" w:rsidRDefault="00BE12BC" w:rsidP="00627449">
      <w:pPr>
        <w:pStyle w:val="ListParagraph"/>
      </w:pPr>
      <w:r>
        <w:t xml:space="preserve">For the below mapping, the fields marked as </w:t>
      </w:r>
      <w:r>
        <w:rPr>
          <w:color w:val="2F5496" w:themeColor="accent1" w:themeShade="BF"/>
        </w:rPr>
        <w:t>(can be Blank)</w:t>
      </w:r>
      <w:r>
        <w:t xml:space="preserve"> can be </w:t>
      </w:r>
      <w:r w:rsidR="00D209A9">
        <w:t>left out</w:t>
      </w:r>
      <w:r>
        <w:t xml:space="preserve"> and default values are taken.</w:t>
      </w:r>
      <w:r w:rsidR="00470FB2">
        <w:t xml:space="preserve"> </w:t>
      </w:r>
      <w:r w:rsidR="00F535BC">
        <w:t>For the invoices with unique External ID, records are created and if the External ID already exists in the system, the record with that external id gets updated.</w:t>
      </w:r>
    </w:p>
    <w:p w14:paraId="37C87526" w14:textId="1C01F7ED" w:rsidR="00627449" w:rsidRDefault="00355E53" w:rsidP="00627449">
      <w:pPr>
        <w:pStyle w:val="ListParagraph"/>
        <w:rPr>
          <w:sz w:val="32"/>
          <w:szCs w:val="32"/>
        </w:rPr>
      </w:pPr>
      <w:r>
        <w:rPr>
          <w:sz w:val="32"/>
          <w:szCs w:val="32"/>
        </w:rPr>
        <w:object w:dxaOrig="1503" w:dyaOrig="983" w14:anchorId="091492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15pt;height:48.65pt" o:ole="">
            <v:imagedata r:id="rId5" o:title=""/>
          </v:shape>
          <o:OLEObject Type="Embed" ProgID="Excel.SheetMacroEnabled.12" ShapeID="_x0000_i1025" DrawAspect="Icon" ObjectID="_1675140340" r:id="rId6"/>
        </w:object>
      </w:r>
    </w:p>
    <w:p w14:paraId="5E353D62" w14:textId="77777777" w:rsidR="00470FB2" w:rsidRDefault="00470FB2" w:rsidP="00470FB2">
      <w:pPr>
        <w:pStyle w:val="ListParagraph"/>
        <w:rPr>
          <w:rStyle w:val="IntenseEmphasis"/>
        </w:rPr>
      </w:pPr>
    </w:p>
    <w:p w14:paraId="3B80BC7B" w14:textId="4234B3EB" w:rsidR="00470FB2" w:rsidRPr="004421B1" w:rsidRDefault="00470FB2" w:rsidP="00470FB2">
      <w:pPr>
        <w:pStyle w:val="ListParagraph"/>
        <w:rPr>
          <w:rStyle w:val="IntenseEmphasis"/>
          <w:i w:val="0"/>
          <w:iCs w:val="0"/>
          <w:color w:val="auto"/>
        </w:rPr>
      </w:pPr>
      <w:r>
        <w:rPr>
          <w:rStyle w:val="IntenseEmphasis"/>
          <w:i w:val="0"/>
          <w:iCs w:val="0"/>
          <w:color w:val="auto"/>
        </w:rPr>
        <w:t>Additional fields can be included with the field name in 1</w:t>
      </w:r>
      <w:r w:rsidRPr="00470FB2">
        <w:rPr>
          <w:rStyle w:val="IntenseEmphasis"/>
          <w:i w:val="0"/>
          <w:iCs w:val="0"/>
          <w:color w:val="auto"/>
          <w:vertAlign w:val="superscript"/>
        </w:rPr>
        <w:t>st</w:t>
      </w:r>
      <w:r>
        <w:rPr>
          <w:rStyle w:val="IntenseEmphasis"/>
          <w:i w:val="0"/>
          <w:iCs w:val="0"/>
          <w:color w:val="auto"/>
        </w:rPr>
        <w:t xml:space="preserve"> row of the csv. The line level details are added from </w:t>
      </w:r>
      <w:r w:rsidRPr="004421B1">
        <w:rPr>
          <w:rStyle w:val="IntenseEmphasis"/>
          <w:i w:val="0"/>
          <w:iCs w:val="0"/>
          <w:color w:val="2F5496" w:themeColor="accent1" w:themeShade="BF"/>
        </w:rPr>
        <w:t>Invoice Items</w:t>
      </w:r>
      <w:r>
        <w:rPr>
          <w:rStyle w:val="IntenseEmphasis"/>
          <w:i w:val="0"/>
          <w:iCs w:val="0"/>
          <w:color w:val="2F5496" w:themeColor="accent1" w:themeShade="BF"/>
        </w:rPr>
        <w:t xml:space="preserve"> </w:t>
      </w:r>
      <w:r>
        <w:rPr>
          <w:rStyle w:val="IntenseEmphasis"/>
          <w:i w:val="0"/>
          <w:iCs w:val="0"/>
          <w:color w:val="auto"/>
        </w:rPr>
        <w:t xml:space="preserve">and the Header fields are added from </w:t>
      </w:r>
      <w:r w:rsidRPr="004421B1">
        <w:rPr>
          <w:rStyle w:val="IntenseEmphasis"/>
          <w:i w:val="0"/>
          <w:iCs w:val="0"/>
          <w:color w:val="2F5496" w:themeColor="accent1" w:themeShade="BF"/>
        </w:rPr>
        <w:t>Invoice</w:t>
      </w:r>
    </w:p>
    <w:p w14:paraId="1290F5E0" w14:textId="72E2159E" w:rsidR="00470FB2" w:rsidRDefault="00470FB2" w:rsidP="00470FB2">
      <w:pPr>
        <w:pStyle w:val="ListParagraph"/>
        <w:rPr>
          <w:rStyle w:val="IntenseEmphasis"/>
        </w:rPr>
      </w:pPr>
      <w:r>
        <w:rPr>
          <w:noProof/>
        </w:rPr>
        <w:drawing>
          <wp:inline distT="0" distB="0" distL="0" distR="0" wp14:anchorId="242DFAFB" wp14:editId="13022F66">
            <wp:extent cx="2851150" cy="1221921"/>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79892" cy="1234239"/>
                    </a:xfrm>
                    <a:prstGeom prst="rect">
                      <a:avLst/>
                    </a:prstGeom>
                  </pic:spPr>
                </pic:pic>
              </a:graphicData>
            </a:graphic>
          </wp:inline>
        </w:drawing>
      </w:r>
    </w:p>
    <w:p w14:paraId="66644109" w14:textId="77777777" w:rsidR="00470FB2" w:rsidRPr="00470FB2" w:rsidRDefault="00470FB2" w:rsidP="00470FB2">
      <w:pPr>
        <w:pStyle w:val="ListParagraph"/>
        <w:rPr>
          <w:rStyle w:val="IntenseEmphasis"/>
        </w:rPr>
      </w:pPr>
    </w:p>
    <w:p w14:paraId="0DF302D7" w14:textId="6C64DA40" w:rsidR="00627449" w:rsidRDefault="00627449" w:rsidP="00627449">
      <w:pPr>
        <w:pStyle w:val="ListParagraph"/>
      </w:pPr>
      <w:r>
        <w:t>The Mapping details are as below:</w:t>
      </w:r>
    </w:p>
    <w:p w14:paraId="56D8F865" w14:textId="0B01EFB8" w:rsidR="00627449" w:rsidRDefault="00627449" w:rsidP="00627449">
      <w:pPr>
        <w:pStyle w:val="ListParagraph"/>
      </w:pPr>
      <w:r>
        <w:t>Header Fields:</w:t>
      </w:r>
      <w:r>
        <w:br/>
        <w:t xml:space="preserve">External ID: </w:t>
      </w:r>
      <w:r w:rsidRPr="004421B1">
        <w:rPr>
          <w:color w:val="2F5496" w:themeColor="accent1" w:themeShade="BF"/>
        </w:rPr>
        <w:t>Invoice: External ID</w:t>
      </w:r>
    </w:p>
    <w:p w14:paraId="32A1B8CF" w14:textId="28E22611" w:rsidR="00627449" w:rsidRDefault="00627449" w:rsidP="00627449">
      <w:pPr>
        <w:pStyle w:val="ListParagraph"/>
        <w:rPr>
          <w:rStyle w:val="IntenseEmphasis"/>
          <w:i w:val="0"/>
          <w:iCs w:val="0"/>
          <w:color w:val="auto"/>
        </w:rPr>
      </w:pPr>
      <w:r>
        <w:rPr>
          <w:rStyle w:val="IntenseEmphasis"/>
          <w:i w:val="0"/>
          <w:iCs w:val="0"/>
          <w:color w:val="auto"/>
        </w:rPr>
        <w:t>Name:</w:t>
      </w:r>
      <w:r w:rsidR="004421B1">
        <w:rPr>
          <w:rStyle w:val="IntenseEmphasis"/>
          <w:i w:val="0"/>
          <w:iCs w:val="0"/>
          <w:color w:val="auto"/>
        </w:rPr>
        <w:t xml:space="preserve"> </w:t>
      </w:r>
      <w:r w:rsidR="004421B1" w:rsidRPr="004421B1">
        <w:rPr>
          <w:color w:val="2F5496" w:themeColor="accent1" w:themeShade="BF"/>
        </w:rPr>
        <w:t xml:space="preserve">Invoice: </w:t>
      </w:r>
      <w:r w:rsidR="004421B1">
        <w:rPr>
          <w:color w:val="2F5496" w:themeColor="accent1" w:themeShade="BF"/>
        </w:rPr>
        <w:t>Name</w:t>
      </w:r>
    </w:p>
    <w:p w14:paraId="2F8794E3" w14:textId="1F0E47F2" w:rsidR="00627449" w:rsidRDefault="00627449" w:rsidP="00627449">
      <w:pPr>
        <w:pStyle w:val="ListParagraph"/>
        <w:rPr>
          <w:color w:val="2F5496" w:themeColor="accent1" w:themeShade="BF"/>
        </w:rPr>
      </w:pPr>
      <w:r>
        <w:rPr>
          <w:rStyle w:val="IntenseEmphasis"/>
          <w:i w:val="0"/>
          <w:iCs w:val="0"/>
          <w:color w:val="auto"/>
        </w:rPr>
        <w:t>Date:</w:t>
      </w:r>
      <w:r w:rsidR="004421B1">
        <w:rPr>
          <w:rStyle w:val="IntenseEmphasis"/>
          <w:i w:val="0"/>
          <w:iCs w:val="0"/>
          <w:color w:val="auto"/>
        </w:rPr>
        <w:t xml:space="preserve"> </w:t>
      </w:r>
      <w:r w:rsidR="004421B1" w:rsidRPr="004421B1">
        <w:rPr>
          <w:color w:val="2F5496" w:themeColor="accent1" w:themeShade="BF"/>
        </w:rPr>
        <w:t xml:space="preserve">Invoice: </w:t>
      </w:r>
      <w:r w:rsidR="004421B1">
        <w:rPr>
          <w:color w:val="2F5496" w:themeColor="accent1" w:themeShade="BF"/>
        </w:rPr>
        <w:t>Date</w:t>
      </w:r>
    </w:p>
    <w:p w14:paraId="62420C2D" w14:textId="6334DE42" w:rsidR="00627449" w:rsidRDefault="00627449" w:rsidP="00627449">
      <w:pPr>
        <w:pStyle w:val="ListParagraph"/>
        <w:rPr>
          <w:rStyle w:val="IntenseEmphasis"/>
          <w:i w:val="0"/>
          <w:iCs w:val="0"/>
          <w:color w:val="auto"/>
        </w:rPr>
      </w:pPr>
      <w:r>
        <w:rPr>
          <w:rStyle w:val="IntenseEmphasis"/>
          <w:i w:val="0"/>
          <w:iCs w:val="0"/>
          <w:color w:val="auto"/>
        </w:rPr>
        <w:t>Currency:</w:t>
      </w:r>
      <w:r w:rsidR="004421B1">
        <w:rPr>
          <w:rStyle w:val="IntenseEmphasis"/>
          <w:i w:val="0"/>
          <w:iCs w:val="0"/>
          <w:color w:val="auto"/>
        </w:rPr>
        <w:t xml:space="preserve"> </w:t>
      </w:r>
      <w:r w:rsidR="004421B1" w:rsidRPr="004421B1">
        <w:rPr>
          <w:color w:val="2F5496" w:themeColor="accent1" w:themeShade="BF"/>
        </w:rPr>
        <w:t xml:space="preserve">Invoice: </w:t>
      </w:r>
      <w:r w:rsidR="004421B1">
        <w:rPr>
          <w:color w:val="2F5496" w:themeColor="accent1" w:themeShade="BF"/>
        </w:rPr>
        <w:t>Currency</w:t>
      </w:r>
      <w:r w:rsidR="00BE12BC">
        <w:rPr>
          <w:color w:val="2F5496" w:themeColor="accent1" w:themeShade="BF"/>
        </w:rPr>
        <w:t xml:space="preserve"> (can be Blank)</w:t>
      </w:r>
    </w:p>
    <w:p w14:paraId="55AB6350" w14:textId="3770557D" w:rsidR="00627449" w:rsidRDefault="00627449" w:rsidP="00627449">
      <w:pPr>
        <w:pStyle w:val="ListParagraph"/>
        <w:rPr>
          <w:rStyle w:val="IntenseEmphasis"/>
          <w:i w:val="0"/>
          <w:iCs w:val="0"/>
          <w:color w:val="auto"/>
        </w:rPr>
      </w:pPr>
      <w:r>
        <w:rPr>
          <w:rStyle w:val="IntenseEmphasis"/>
          <w:i w:val="0"/>
          <w:iCs w:val="0"/>
          <w:color w:val="auto"/>
        </w:rPr>
        <w:t>Exchange Rate:</w:t>
      </w:r>
      <w:r w:rsidR="004421B1">
        <w:rPr>
          <w:rStyle w:val="IntenseEmphasis"/>
          <w:i w:val="0"/>
          <w:iCs w:val="0"/>
          <w:color w:val="auto"/>
        </w:rPr>
        <w:t xml:space="preserve"> </w:t>
      </w:r>
      <w:r w:rsidR="004421B1" w:rsidRPr="004421B1">
        <w:rPr>
          <w:color w:val="2F5496" w:themeColor="accent1" w:themeShade="BF"/>
        </w:rPr>
        <w:t xml:space="preserve">Invoice: </w:t>
      </w:r>
      <w:r w:rsidR="004421B1">
        <w:rPr>
          <w:color w:val="2F5496" w:themeColor="accent1" w:themeShade="BF"/>
        </w:rPr>
        <w:t>Exchange rate</w:t>
      </w:r>
      <w:r w:rsidR="00BE12BC">
        <w:rPr>
          <w:color w:val="2F5496" w:themeColor="accent1" w:themeShade="BF"/>
        </w:rPr>
        <w:t xml:space="preserve"> (can be Blank)</w:t>
      </w:r>
    </w:p>
    <w:p w14:paraId="10E55FD0" w14:textId="4C16CE56" w:rsidR="00627449" w:rsidRDefault="00627449" w:rsidP="00627449">
      <w:pPr>
        <w:pStyle w:val="ListParagraph"/>
        <w:rPr>
          <w:color w:val="2F5496" w:themeColor="accent1" w:themeShade="BF"/>
        </w:rPr>
      </w:pPr>
      <w:r>
        <w:rPr>
          <w:rStyle w:val="IntenseEmphasis"/>
          <w:i w:val="0"/>
          <w:iCs w:val="0"/>
          <w:color w:val="auto"/>
        </w:rPr>
        <w:t>Account:</w:t>
      </w:r>
      <w:r w:rsidR="004421B1" w:rsidRPr="004421B1">
        <w:rPr>
          <w:color w:val="2F5496" w:themeColor="accent1" w:themeShade="BF"/>
        </w:rPr>
        <w:t xml:space="preserve"> Invoice: </w:t>
      </w:r>
      <w:r w:rsidR="004421B1">
        <w:rPr>
          <w:color w:val="2F5496" w:themeColor="accent1" w:themeShade="BF"/>
        </w:rPr>
        <w:t>Account</w:t>
      </w:r>
      <w:r w:rsidR="00BE12BC">
        <w:rPr>
          <w:color w:val="2F5496" w:themeColor="accent1" w:themeShade="BF"/>
        </w:rPr>
        <w:t xml:space="preserve"> (can be Blank)</w:t>
      </w:r>
    </w:p>
    <w:p w14:paraId="21F6A2E5" w14:textId="1AC70E39" w:rsidR="00BE12BC" w:rsidRPr="00BE12BC" w:rsidRDefault="00BE12BC" w:rsidP="00BE12BC">
      <w:pPr>
        <w:pStyle w:val="ListParagraph"/>
        <w:rPr>
          <w:rStyle w:val="IntenseEmphasis"/>
          <w:i w:val="0"/>
          <w:iCs w:val="0"/>
          <w:color w:val="auto"/>
        </w:rPr>
      </w:pPr>
      <w:r>
        <w:rPr>
          <w:rStyle w:val="IntenseEmphasis"/>
          <w:i w:val="0"/>
          <w:iCs w:val="0"/>
          <w:color w:val="auto"/>
        </w:rPr>
        <w:t>Sales Rep:</w:t>
      </w:r>
      <w:r w:rsidRPr="004421B1">
        <w:rPr>
          <w:color w:val="2F5496" w:themeColor="accent1" w:themeShade="BF"/>
        </w:rPr>
        <w:t xml:space="preserve"> </w:t>
      </w:r>
      <w:r>
        <w:rPr>
          <w:color w:val="2F5496" w:themeColor="accent1" w:themeShade="BF"/>
        </w:rPr>
        <w:t>Sales Rep (can be Blank – null by Default)</w:t>
      </w:r>
    </w:p>
    <w:p w14:paraId="73149F6A" w14:textId="32883CB7" w:rsidR="00627449" w:rsidRDefault="00627449" w:rsidP="00627449">
      <w:pPr>
        <w:pStyle w:val="ListParagraph"/>
        <w:rPr>
          <w:rStyle w:val="IntenseEmphasis"/>
          <w:i w:val="0"/>
          <w:iCs w:val="0"/>
          <w:color w:val="auto"/>
        </w:rPr>
      </w:pPr>
      <w:r>
        <w:rPr>
          <w:rStyle w:val="IntenseEmphasis"/>
          <w:i w:val="0"/>
          <w:iCs w:val="0"/>
          <w:color w:val="auto"/>
        </w:rPr>
        <w:t>Sales Effective Date:</w:t>
      </w:r>
      <w:r w:rsidR="004421B1">
        <w:rPr>
          <w:rStyle w:val="IntenseEmphasis"/>
          <w:i w:val="0"/>
          <w:iCs w:val="0"/>
          <w:color w:val="auto"/>
        </w:rPr>
        <w:t xml:space="preserve"> </w:t>
      </w:r>
      <w:r w:rsidR="004421B1" w:rsidRPr="004421B1">
        <w:rPr>
          <w:color w:val="2F5496" w:themeColor="accent1" w:themeShade="BF"/>
        </w:rPr>
        <w:t xml:space="preserve">Invoice: </w:t>
      </w:r>
      <w:r w:rsidR="004421B1">
        <w:rPr>
          <w:color w:val="2F5496" w:themeColor="accent1" w:themeShade="BF"/>
        </w:rPr>
        <w:t>Sales Effective Date</w:t>
      </w:r>
    </w:p>
    <w:p w14:paraId="39BE5984" w14:textId="3881D26C" w:rsidR="004421B1" w:rsidRDefault="004421B1" w:rsidP="00627449">
      <w:pPr>
        <w:pStyle w:val="ListParagraph"/>
        <w:rPr>
          <w:rStyle w:val="IntenseEmphasis"/>
          <w:i w:val="0"/>
          <w:iCs w:val="0"/>
          <w:color w:val="auto"/>
        </w:rPr>
      </w:pPr>
      <w:r>
        <w:rPr>
          <w:rStyle w:val="IntenseEmphasis"/>
          <w:i w:val="0"/>
          <w:iCs w:val="0"/>
          <w:color w:val="auto"/>
        </w:rPr>
        <w:t xml:space="preserve">Subsidiary: </w:t>
      </w:r>
      <w:r w:rsidRPr="004421B1">
        <w:rPr>
          <w:color w:val="2F5496" w:themeColor="accent1" w:themeShade="BF"/>
        </w:rPr>
        <w:t xml:space="preserve">Invoice: </w:t>
      </w:r>
      <w:r>
        <w:rPr>
          <w:color w:val="2F5496" w:themeColor="accent1" w:themeShade="BF"/>
        </w:rPr>
        <w:t>Subsidiary</w:t>
      </w:r>
      <w:r w:rsidR="00BE12BC">
        <w:rPr>
          <w:color w:val="2F5496" w:themeColor="accent1" w:themeShade="BF"/>
        </w:rPr>
        <w:t xml:space="preserve"> (can be Blank)</w:t>
      </w:r>
    </w:p>
    <w:p w14:paraId="200A7CC6" w14:textId="6B1DC330" w:rsidR="004421B1" w:rsidRDefault="004421B1" w:rsidP="00627449">
      <w:pPr>
        <w:pStyle w:val="ListParagraph"/>
        <w:rPr>
          <w:rStyle w:val="IntenseEmphasis"/>
          <w:i w:val="0"/>
          <w:iCs w:val="0"/>
          <w:color w:val="auto"/>
        </w:rPr>
      </w:pPr>
      <w:r>
        <w:rPr>
          <w:rStyle w:val="IntenseEmphasis"/>
          <w:i w:val="0"/>
          <w:iCs w:val="0"/>
          <w:color w:val="auto"/>
        </w:rPr>
        <w:t xml:space="preserve">Department: </w:t>
      </w:r>
      <w:r w:rsidRPr="004421B1">
        <w:rPr>
          <w:color w:val="2F5496" w:themeColor="accent1" w:themeShade="BF"/>
        </w:rPr>
        <w:t xml:space="preserve">Invoice: </w:t>
      </w:r>
      <w:r>
        <w:rPr>
          <w:color w:val="2F5496" w:themeColor="accent1" w:themeShade="BF"/>
        </w:rPr>
        <w:t>Department</w:t>
      </w:r>
    </w:p>
    <w:p w14:paraId="645627B4" w14:textId="61795681" w:rsidR="00627449" w:rsidRDefault="004421B1" w:rsidP="00627449">
      <w:pPr>
        <w:pStyle w:val="ListParagraph"/>
        <w:rPr>
          <w:rStyle w:val="IntenseEmphasis"/>
          <w:i w:val="0"/>
          <w:iCs w:val="0"/>
          <w:color w:val="auto"/>
        </w:rPr>
      </w:pPr>
      <w:r>
        <w:rPr>
          <w:rStyle w:val="IntenseEmphasis"/>
          <w:i w:val="0"/>
          <w:iCs w:val="0"/>
          <w:color w:val="auto"/>
        </w:rPr>
        <w:t xml:space="preserve">Market-Cost Center: </w:t>
      </w:r>
      <w:r w:rsidRPr="004421B1">
        <w:rPr>
          <w:color w:val="2F5496" w:themeColor="accent1" w:themeShade="BF"/>
        </w:rPr>
        <w:t xml:space="preserve">Invoice: </w:t>
      </w:r>
      <w:r>
        <w:rPr>
          <w:color w:val="2F5496" w:themeColor="accent1" w:themeShade="BF"/>
        </w:rPr>
        <w:t>Location</w:t>
      </w:r>
    </w:p>
    <w:p w14:paraId="7D4C3BB1" w14:textId="74AA8B87" w:rsidR="004421B1" w:rsidRDefault="004421B1" w:rsidP="00627449">
      <w:pPr>
        <w:pStyle w:val="ListParagraph"/>
        <w:rPr>
          <w:rStyle w:val="IntenseEmphasis"/>
          <w:i w:val="0"/>
          <w:iCs w:val="0"/>
          <w:color w:val="auto"/>
        </w:rPr>
      </w:pPr>
      <w:r>
        <w:rPr>
          <w:rStyle w:val="IntenseEmphasis"/>
          <w:i w:val="0"/>
          <w:iCs w:val="0"/>
          <w:color w:val="auto"/>
        </w:rPr>
        <w:t xml:space="preserve">Category: </w:t>
      </w:r>
      <w:r w:rsidRPr="004421B1">
        <w:rPr>
          <w:color w:val="2F5496" w:themeColor="accent1" w:themeShade="BF"/>
        </w:rPr>
        <w:t xml:space="preserve">Invoice: </w:t>
      </w:r>
      <w:r>
        <w:rPr>
          <w:color w:val="2F5496" w:themeColor="accent1" w:themeShade="BF"/>
        </w:rPr>
        <w:t>Class</w:t>
      </w:r>
    </w:p>
    <w:p w14:paraId="237264EE" w14:textId="4066BE61" w:rsidR="004421B1" w:rsidRDefault="004421B1" w:rsidP="00627449">
      <w:pPr>
        <w:pStyle w:val="ListParagraph"/>
        <w:rPr>
          <w:rStyle w:val="IntenseEmphasis"/>
          <w:i w:val="0"/>
          <w:iCs w:val="0"/>
          <w:color w:val="auto"/>
        </w:rPr>
      </w:pPr>
      <w:r>
        <w:rPr>
          <w:rStyle w:val="IntenseEmphasis"/>
          <w:i w:val="0"/>
          <w:iCs w:val="0"/>
          <w:color w:val="auto"/>
        </w:rPr>
        <w:t xml:space="preserve">Client: </w:t>
      </w:r>
      <w:r w:rsidRPr="004421B1">
        <w:rPr>
          <w:color w:val="2F5496" w:themeColor="accent1" w:themeShade="BF"/>
        </w:rPr>
        <w:t xml:space="preserve">Invoice: </w:t>
      </w:r>
      <w:r>
        <w:rPr>
          <w:color w:val="2F5496" w:themeColor="accent1" w:themeShade="BF"/>
        </w:rPr>
        <w:t>Client</w:t>
      </w:r>
      <w:r w:rsidR="004B581A">
        <w:rPr>
          <w:color w:val="2F5496" w:themeColor="accent1" w:themeShade="BF"/>
        </w:rPr>
        <w:t xml:space="preserve"> (can be Blank – null by Default)</w:t>
      </w:r>
    </w:p>
    <w:p w14:paraId="4720E575" w14:textId="32DC67F9" w:rsidR="004421B1" w:rsidRDefault="004421B1" w:rsidP="00627449">
      <w:pPr>
        <w:pStyle w:val="ListParagraph"/>
        <w:rPr>
          <w:rStyle w:val="IntenseEmphasis"/>
          <w:i w:val="0"/>
          <w:iCs w:val="0"/>
          <w:color w:val="auto"/>
        </w:rPr>
      </w:pPr>
      <w:r>
        <w:rPr>
          <w:rStyle w:val="IntenseEmphasis"/>
          <w:i w:val="0"/>
          <w:iCs w:val="0"/>
          <w:color w:val="auto"/>
        </w:rPr>
        <w:t xml:space="preserve">Property: </w:t>
      </w:r>
      <w:r w:rsidRPr="004421B1">
        <w:rPr>
          <w:color w:val="2F5496" w:themeColor="accent1" w:themeShade="BF"/>
        </w:rPr>
        <w:t xml:space="preserve">Invoice: </w:t>
      </w:r>
      <w:r>
        <w:rPr>
          <w:color w:val="2F5496" w:themeColor="accent1" w:themeShade="BF"/>
        </w:rPr>
        <w:t>Property</w:t>
      </w:r>
      <w:r w:rsidR="004B581A">
        <w:rPr>
          <w:color w:val="2F5496" w:themeColor="accent1" w:themeShade="BF"/>
        </w:rPr>
        <w:t xml:space="preserve"> (can be Blank – null by Default)</w:t>
      </w:r>
    </w:p>
    <w:p w14:paraId="47E62D9C" w14:textId="6B1EBEE3" w:rsidR="004421B1" w:rsidRDefault="004421B1" w:rsidP="00627449">
      <w:pPr>
        <w:pStyle w:val="ListParagraph"/>
        <w:rPr>
          <w:rStyle w:val="IntenseEmphasis"/>
          <w:i w:val="0"/>
          <w:iCs w:val="0"/>
          <w:color w:val="auto"/>
        </w:rPr>
      </w:pPr>
      <w:r>
        <w:rPr>
          <w:rStyle w:val="IntenseEmphasis"/>
          <w:i w:val="0"/>
          <w:iCs w:val="0"/>
          <w:color w:val="auto"/>
        </w:rPr>
        <w:t xml:space="preserve">Deal: </w:t>
      </w:r>
      <w:r w:rsidRPr="004421B1">
        <w:rPr>
          <w:color w:val="2F5496" w:themeColor="accent1" w:themeShade="BF"/>
        </w:rPr>
        <w:t xml:space="preserve">Invoice: </w:t>
      </w:r>
      <w:r>
        <w:rPr>
          <w:color w:val="2F5496" w:themeColor="accent1" w:themeShade="BF"/>
        </w:rPr>
        <w:t>Deal</w:t>
      </w:r>
      <w:r w:rsidR="004B581A">
        <w:rPr>
          <w:color w:val="2F5496" w:themeColor="accent1" w:themeShade="BF"/>
        </w:rPr>
        <w:t xml:space="preserve"> (can be Blank – null by Default)</w:t>
      </w:r>
    </w:p>
    <w:p w14:paraId="4E51C18E" w14:textId="039E267F" w:rsidR="004421B1" w:rsidRDefault="004421B1" w:rsidP="00627449">
      <w:pPr>
        <w:pStyle w:val="ListParagraph"/>
        <w:rPr>
          <w:rStyle w:val="IntenseEmphasis"/>
          <w:i w:val="0"/>
          <w:iCs w:val="0"/>
          <w:color w:val="auto"/>
        </w:rPr>
      </w:pPr>
      <w:r>
        <w:rPr>
          <w:rStyle w:val="IntenseEmphasis"/>
          <w:i w:val="0"/>
          <w:iCs w:val="0"/>
          <w:color w:val="auto"/>
        </w:rPr>
        <w:t xml:space="preserve">Source System ID: </w:t>
      </w:r>
      <w:r w:rsidRPr="004421B1">
        <w:rPr>
          <w:color w:val="2F5496" w:themeColor="accent1" w:themeShade="BF"/>
        </w:rPr>
        <w:t xml:space="preserve">Invoice: </w:t>
      </w:r>
      <w:r>
        <w:rPr>
          <w:color w:val="2F5496" w:themeColor="accent1" w:themeShade="BF"/>
        </w:rPr>
        <w:t>Source System ID</w:t>
      </w:r>
      <w:r w:rsidR="004B581A">
        <w:rPr>
          <w:color w:val="2F5496" w:themeColor="accent1" w:themeShade="BF"/>
        </w:rPr>
        <w:t xml:space="preserve"> (can be Blank – null by Default)</w:t>
      </w:r>
    </w:p>
    <w:p w14:paraId="1EE2372B" w14:textId="0920F11B" w:rsidR="004421B1" w:rsidRDefault="004421B1" w:rsidP="00627449">
      <w:pPr>
        <w:pStyle w:val="ListParagraph"/>
        <w:rPr>
          <w:rStyle w:val="IntenseEmphasis"/>
          <w:i w:val="0"/>
          <w:iCs w:val="0"/>
          <w:color w:val="auto"/>
        </w:rPr>
      </w:pPr>
    </w:p>
    <w:p w14:paraId="4FCE5606" w14:textId="187F1C4D" w:rsidR="004421B1" w:rsidRDefault="004421B1" w:rsidP="00627449">
      <w:pPr>
        <w:pStyle w:val="ListParagraph"/>
        <w:rPr>
          <w:rStyle w:val="IntenseEmphasis"/>
          <w:i w:val="0"/>
          <w:iCs w:val="0"/>
          <w:color w:val="auto"/>
        </w:rPr>
      </w:pPr>
      <w:r>
        <w:rPr>
          <w:rStyle w:val="IntenseEmphasis"/>
          <w:i w:val="0"/>
          <w:iCs w:val="0"/>
          <w:color w:val="auto"/>
        </w:rPr>
        <w:lastRenderedPageBreak/>
        <w:t>Line Fields:</w:t>
      </w:r>
    </w:p>
    <w:p w14:paraId="5F6D72AA" w14:textId="461790A6" w:rsidR="004421B1" w:rsidRDefault="004421B1" w:rsidP="00627449">
      <w:pPr>
        <w:pStyle w:val="ListParagraph"/>
        <w:rPr>
          <w:rStyle w:val="IntenseEmphasis"/>
          <w:i w:val="0"/>
          <w:iCs w:val="0"/>
          <w:color w:val="auto"/>
        </w:rPr>
      </w:pPr>
      <w:r>
        <w:rPr>
          <w:rStyle w:val="IntenseEmphasis"/>
          <w:i w:val="0"/>
          <w:iCs w:val="0"/>
          <w:color w:val="auto"/>
        </w:rPr>
        <w:t xml:space="preserve">Item: </w:t>
      </w:r>
      <w:r w:rsidRPr="004421B1">
        <w:rPr>
          <w:rStyle w:val="IntenseEmphasis"/>
          <w:i w:val="0"/>
          <w:iCs w:val="0"/>
          <w:color w:val="2F5496" w:themeColor="accent1" w:themeShade="BF"/>
        </w:rPr>
        <w:t>Invoice Items: Item</w:t>
      </w:r>
    </w:p>
    <w:p w14:paraId="29CE7654" w14:textId="347B5A16" w:rsidR="004421B1" w:rsidRDefault="004421B1" w:rsidP="00627449">
      <w:pPr>
        <w:pStyle w:val="ListParagraph"/>
        <w:rPr>
          <w:rStyle w:val="IntenseEmphasis"/>
          <w:i w:val="0"/>
          <w:iCs w:val="0"/>
          <w:color w:val="auto"/>
        </w:rPr>
      </w:pPr>
      <w:r>
        <w:rPr>
          <w:rStyle w:val="IntenseEmphasis"/>
          <w:i w:val="0"/>
          <w:iCs w:val="0"/>
          <w:color w:val="auto"/>
        </w:rPr>
        <w:t xml:space="preserve">Quantity: </w:t>
      </w:r>
      <w:r w:rsidRPr="004421B1">
        <w:rPr>
          <w:rStyle w:val="IntenseEmphasis"/>
          <w:i w:val="0"/>
          <w:iCs w:val="0"/>
          <w:color w:val="2F5496" w:themeColor="accent1" w:themeShade="BF"/>
        </w:rPr>
        <w:t xml:space="preserve">Invoice Items: </w:t>
      </w:r>
      <w:r>
        <w:rPr>
          <w:rStyle w:val="IntenseEmphasis"/>
          <w:i w:val="0"/>
          <w:iCs w:val="0"/>
          <w:color w:val="2F5496" w:themeColor="accent1" w:themeShade="BF"/>
        </w:rPr>
        <w:t>Quantity</w:t>
      </w:r>
    </w:p>
    <w:p w14:paraId="54D8E721" w14:textId="702ED95C" w:rsidR="004421B1" w:rsidRDefault="004421B1" w:rsidP="00627449">
      <w:pPr>
        <w:pStyle w:val="ListParagraph"/>
        <w:rPr>
          <w:rStyle w:val="IntenseEmphasis"/>
          <w:i w:val="0"/>
          <w:iCs w:val="0"/>
          <w:color w:val="auto"/>
        </w:rPr>
      </w:pPr>
      <w:r>
        <w:rPr>
          <w:rStyle w:val="IntenseEmphasis"/>
          <w:i w:val="0"/>
          <w:iCs w:val="0"/>
          <w:color w:val="auto"/>
        </w:rPr>
        <w:t xml:space="preserve">Tax Item: </w:t>
      </w:r>
      <w:r w:rsidRPr="004421B1">
        <w:rPr>
          <w:rStyle w:val="IntenseEmphasis"/>
          <w:i w:val="0"/>
          <w:iCs w:val="0"/>
          <w:color w:val="2F5496" w:themeColor="accent1" w:themeShade="BF"/>
        </w:rPr>
        <w:t xml:space="preserve">Invoice Items: </w:t>
      </w:r>
      <w:r>
        <w:rPr>
          <w:rStyle w:val="IntenseEmphasis"/>
          <w:i w:val="0"/>
          <w:iCs w:val="0"/>
          <w:color w:val="2F5496" w:themeColor="accent1" w:themeShade="BF"/>
        </w:rPr>
        <w:t>Tax Code</w:t>
      </w:r>
      <w:r w:rsidR="004B581A">
        <w:rPr>
          <w:rStyle w:val="IntenseEmphasis"/>
          <w:i w:val="0"/>
          <w:iCs w:val="0"/>
          <w:color w:val="2F5496" w:themeColor="accent1" w:themeShade="BF"/>
        </w:rPr>
        <w:t xml:space="preserve"> (can be Blank)</w:t>
      </w:r>
    </w:p>
    <w:p w14:paraId="3566C09B" w14:textId="518D6592" w:rsidR="004421B1" w:rsidRDefault="004421B1" w:rsidP="00627449">
      <w:pPr>
        <w:pStyle w:val="ListParagraph"/>
        <w:rPr>
          <w:rStyle w:val="IntenseEmphasis"/>
          <w:i w:val="0"/>
          <w:iCs w:val="0"/>
          <w:color w:val="auto"/>
        </w:rPr>
      </w:pPr>
      <w:r w:rsidRPr="004421B1">
        <w:rPr>
          <w:rStyle w:val="IntenseEmphasis"/>
          <w:i w:val="0"/>
          <w:iCs w:val="0"/>
          <w:color w:val="auto"/>
        </w:rPr>
        <w:t>Market-Cost Center (no hierarchy)</w:t>
      </w:r>
      <w:r>
        <w:rPr>
          <w:rStyle w:val="IntenseEmphasis"/>
          <w:i w:val="0"/>
          <w:iCs w:val="0"/>
          <w:color w:val="auto"/>
        </w:rPr>
        <w:t xml:space="preserve">: </w:t>
      </w:r>
      <w:r w:rsidRPr="004421B1">
        <w:rPr>
          <w:rStyle w:val="IntenseEmphasis"/>
          <w:i w:val="0"/>
          <w:iCs w:val="0"/>
          <w:color w:val="2F5496" w:themeColor="accent1" w:themeShade="BF"/>
        </w:rPr>
        <w:t xml:space="preserve">Invoice Items: </w:t>
      </w:r>
      <w:r>
        <w:rPr>
          <w:rStyle w:val="IntenseEmphasis"/>
          <w:i w:val="0"/>
          <w:iCs w:val="0"/>
          <w:color w:val="2F5496" w:themeColor="accent1" w:themeShade="BF"/>
        </w:rPr>
        <w:t>Location</w:t>
      </w:r>
    </w:p>
    <w:p w14:paraId="73E0310A" w14:textId="77EB23B3" w:rsidR="004421B1" w:rsidRDefault="004421B1" w:rsidP="00627449">
      <w:pPr>
        <w:pStyle w:val="ListParagraph"/>
        <w:rPr>
          <w:rStyle w:val="IntenseEmphasis"/>
          <w:i w:val="0"/>
          <w:iCs w:val="0"/>
          <w:color w:val="auto"/>
        </w:rPr>
      </w:pPr>
      <w:r w:rsidRPr="004421B1">
        <w:rPr>
          <w:rStyle w:val="IntenseEmphasis"/>
          <w:i w:val="0"/>
          <w:iCs w:val="0"/>
          <w:color w:val="auto"/>
        </w:rPr>
        <w:t>Category (no hierarchy)</w:t>
      </w:r>
      <w:r>
        <w:rPr>
          <w:rStyle w:val="IntenseEmphasis"/>
          <w:i w:val="0"/>
          <w:iCs w:val="0"/>
          <w:color w:val="auto"/>
        </w:rPr>
        <w:t xml:space="preserve">: </w:t>
      </w:r>
      <w:r w:rsidRPr="004421B1">
        <w:rPr>
          <w:rStyle w:val="IntenseEmphasis"/>
          <w:i w:val="0"/>
          <w:iCs w:val="0"/>
          <w:color w:val="2F5496" w:themeColor="accent1" w:themeShade="BF"/>
        </w:rPr>
        <w:t xml:space="preserve">Invoice Items: </w:t>
      </w:r>
      <w:r>
        <w:rPr>
          <w:rStyle w:val="IntenseEmphasis"/>
          <w:i w:val="0"/>
          <w:iCs w:val="0"/>
          <w:color w:val="2F5496" w:themeColor="accent1" w:themeShade="BF"/>
        </w:rPr>
        <w:t>Class</w:t>
      </w:r>
    </w:p>
    <w:p w14:paraId="52B509CE" w14:textId="3C418DA5" w:rsidR="004421B1" w:rsidRPr="00627449" w:rsidRDefault="004421B1" w:rsidP="00627449">
      <w:pPr>
        <w:pStyle w:val="ListParagraph"/>
        <w:rPr>
          <w:rStyle w:val="IntenseEmphasis"/>
          <w:i w:val="0"/>
          <w:iCs w:val="0"/>
          <w:color w:val="auto"/>
        </w:rPr>
      </w:pPr>
      <w:r w:rsidRPr="004421B1">
        <w:rPr>
          <w:rStyle w:val="IntenseEmphasis"/>
          <w:i w:val="0"/>
          <w:iCs w:val="0"/>
          <w:color w:val="auto"/>
        </w:rPr>
        <w:t>Department (no hierarchy)</w:t>
      </w:r>
      <w:r>
        <w:rPr>
          <w:rStyle w:val="IntenseEmphasis"/>
          <w:i w:val="0"/>
          <w:iCs w:val="0"/>
          <w:color w:val="auto"/>
        </w:rPr>
        <w:t xml:space="preserve">: </w:t>
      </w:r>
      <w:r w:rsidRPr="004421B1">
        <w:rPr>
          <w:rStyle w:val="IntenseEmphasis"/>
          <w:i w:val="0"/>
          <w:iCs w:val="0"/>
          <w:color w:val="2F5496" w:themeColor="accent1" w:themeShade="BF"/>
        </w:rPr>
        <w:t xml:space="preserve">Invoice Items: </w:t>
      </w:r>
      <w:r>
        <w:rPr>
          <w:rStyle w:val="IntenseEmphasis"/>
          <w:i w:val="0"/>
          <w:iCs w:val="0"/>
          <w:color w:val="2F5496" w:themeColor="accent1" w:themeShade="BF"/>
        </w:rPr>
        <w:t>Department</w:t>
      </w:r>
    </w:p>
    <w:p w14:paraId="0021F384" w14:textId="3187B791" w:rsidR="00481A06" w:rsidRDefault="00481A06" w:rsidP="00627449">
      <w:pPr>
        <w:pStyle w:val="ListParagraph"/>
        <w:rPr>
          <w:rStyle w:val="IntenseEmphasis"/>
        </w:rPr>
      </w:pPr>
    </w:p>
    <w:p w14:paraId="76E7FE56" w14:textId="3D151584" w:rsidR="00481A06" w:rsidRDefault="00481A06" w:rsidP="00627449">
      <w:pPr>
        <w:pStyle w:val="ListParagraph"/>
        <w:rPr>
          <w:rStyle w:val="IntenseEmphasis"/>
        </w:rPr>
      </w:pPr>
    </w:p>
    <w:p w14:paraId="40B039F1" w14:textId="7E03CA2D" w:rsidR="00627449" w:rsidRPr="00627449" w:rsidRDefault="00627449" w:rsidP="00627449">
      <w:pPr>
        <w:pStyle w:val="ListParagraph"/>
        <w:numPr>
          <w:ilvl w:val="0"/>
          <w:numId w:val="4"/>
        </w:numPr>
        <w:rPr>
          <w:rStyle w:val="IntenseEmphasis"/>
        </w:rPr>
      </w:pPr>
      <w:r w:rsidRPr="00627449">
        <w:rPr>
          <w:rStyle w:val="IntenseEmphasis"/>
        </w:rPr>
        <w:t>Steps for CSV Import</w:t>
      </w:r>
    </w:p>
    <w:p w14:paraId="58067B63" w14:textId="45797080" w:rsidR="00FA16B6" w:rsidRDefault="00FA16B6">
      <w:r>
        <w:t>Step 1: Navigate to Setup &gt; Import/Export &gt; Import CSV Records</w:t>
      </w:r>
    </w:p>
    <w:p w14:paraId="5EDDB08C" w14:textId="3CA70C2E" w:rsidR="00FA16B6" w:rsidRDefault="00FA16B6">
      <w:r>
        <w:rPr>
          <w:noProof/>
        </w:rPr>
        <w:drawing>
          <wp:inline distT="0" distB="0" distL="0" distR="0" wp14:anchorId="153A384A" wp14:editId="5B4D3996">
            <wp:extent cx="5943600" cy="345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454400"/>
                    </a:xfrm>
                    <a:prstGeom prst="rect">
                      <a:avLst/>
                    </a:prstGeom>
                    <a:noFill/>
                    <a:ln>
                      <a:noFill/>
                    </a:ln>
                  </pic:spPr>
                </pic:pic>
              </a:graphicData>
            </a:graphic>
          </wp:inline>
        </w:drawing>
      </w:r>
    </w:p>
    <w:p w14:paraId="6F8B0EA2" w14:textId="6CD017AB" w:rsidR="00FA16B6" w:rsidRDefault="00FA16B6">
      <w:r>
        <w:t>Step 2: In the Import Page, select IMPORT TYPE as ‘Transactions’ and RECORD TYPE as ‘Customer Invoice’</w:t>
      </w:r>
    </w:p>
    <w:p w14:paraId="0628DA95" w14:textId="5FF45540" w:rsidR="00FA16B6" w:rsidRDefault="00FA16B6">
      <w:r>
        <w:rPr>
          <w:noProof/>
        </w:rPr>
        <w:drawing>
          <wp:inline distT="0" distB="0" distL="0" distR="0" wp14:anchorId="355AD226" wp14:editId="1BF9F9E4">
            <wp:extent cx="5943600" cy="188087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3600" cy="1880870"/>
                    </a:xfrm>
                    <a:prstGeom prst="rect">
                      <a:avLst/>
                    </a:prstGeom>
                  </pic:spPr>
                </pic:pic>
              </a:graphicData>
            </a:graphic>
          </wp:inline>
        </w:drawing>
      </w:r>
    </w:p>
    <w:p w14:paraId="3B7765A5" w14:textId="707800E8" w:rsidR="00FA16B6" w:rsidRDefault="00FA16B6">
      <w:r>
        <w:t>Step 3: In the same page, scroll down and click SELECT button to upload the csv file. Once file upload is complete, Click on Next.</w:t>
      </w:r>
    </w:p>
    <w:p w14:paraId="46C7C5FB" w14:textId="095776E5" w:rsidR="00FA16B6" w:rsidRDefault="00FA16B6">
      <w:r>
        <w:rPr>
          <w:noProof/>
        </w:rPr>
        <w:drawing>
          <wp:inline distT="0" distB="0" distL="0" distR="0" wp14:anchorId="205944D7" wp14:editId="4A06FE52">
            <wp:extent cx="5943600" cy="1695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3600" cy="1695450"/>
                    </a:xfrm>
                    <a:prstGeom prst="rect">
                      <a:avLst/>
                    </a:prstGeom>
                  </pic:spPr>
                </pic:pic>
              </a:graphicData>
            </a:graphic>
          </wp:inline>
        </w:drawing>
      </w:r>
    </w:p>
    <w:p w14:paraId="7B78E044" w14:textId="66CDC92F" w:rsidR="00FA16B6" w:rsidRDefault="00FA16B6">
      <w:r>
        <w:t xml:space="preserve">Step 4: In the Import Option page, </w:t>
      </w:r>
      <w:r w:rsidR="00470FB2">
        <w:t>select</w:t>
      </w:r>
      <w:r>
        <w:t xml:space="preserve"> </w:t>
      </w:r>
      <w:r w:rsidR="00EB15A2">
        <w:t>ADD OR UPDATE</w:t>
      </w:r>
      <w:r w:rsidR="000A5DEF">
        <w:t>. Click Next</w:t>
      </w:r>
    </w:p>
    <w:p w14:paraId="43434BB4" w14:textId="614F7137" w:rsidR="000A5DEF" w:rsidRDefault="000A5DEF">
      <w:r>
        <w:rPr>
          <w:noProof/>
        </w:rPr>
        <w:drawing>
          <wp:inline distT="0" distB="0" distL="0" distR="0" wp14:anchorId="7E4C45C4" wp14:editId="519F24B1">
            <wp:extent cx="5943600" cy="21805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2180590"/>
                    </a:xfrm>
                    <a:prstGeom prst="rect">
                      <a:avLst/>
                    </a:prstGeom>
                  </pic:spPr>
                </pic:pic>
              </a:graphicData>
            </a:graphic>
          </wp:inline>
        </w:drawing>
      </w:r>
    </w:p>
    <w:p w14:paraId="57ABB708" w14:textId="0ED74F25" w:rsidR="000A5DEF" w:rsidRDefault="000A5DEF">
      <w:r>
        <w:t>Step 5: In the Field Mapping, verify all fields are mapped correctly. In case the field value is Internal ID and not Name value, click on the pen icon on specific field (middle column)</w:t>
      </w:r>
      <w:r w:rsidR="001C2A95">
        <w:t xml:space="preserve"> </w:t>
      </w:r>
      <w:r>
        <w:t>and select the value type. Once all fields are verified, click on Next.</w:t>
      </w:r>
    </w:p>
    <w:p w14:paraId="5D140E6B" w14:textId="7503FC8E" w:rsidR="000A5DEF" w:rsidRDefault="000A5DEF">
      <w:r>
        <w:rPr>
          <w:noProof/>
        </w:rPr>
        <w:drawing>
          <wp:inline distT="0" distB="0" distL="0" distR="0" wp14:anchorId="2821763C" wp14:editId="419F4F78">
            <wp:extent cx="5943600" cy="230378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2303780"/>
                    </a:xfrm>
                    <a:prstGeom prst="rect">
                      <a:avLst/>
                    </a:prstGeom>
                    <a:noFill/>
                    <a:ln>
                      <a:noFill/>
                    </a:ln>
                  </pic:spPr>
                </pic:pic>
              </a:graphicData>
            </a:graphic>
          </wp:inline>
        </w:drawing>
      </w:r>
    </w:p>
    <w:p w14:paraId="3345529E" w14:textId="7FF04985" w:rsidR="001C2A95" w:rsidRDefault="001C2A95">
      <w:r>
        <w:t>Make sure all fields are mapped as below:</w:t>
      </w:r>
    </w:p>
    <w:p w14:paraId="34FCC3AE" w14:textId="40417159" w:rsidR="001C2A95" w:rsidRDefault="001C2A95">
      <w:r>
        <w:rPr>
          <w:noProof/>
        </w:rPr>
        <w:drawing>
          <wp:inline distT="0" distB="0" distL="0" distR="0" wp14:anchorId="4A46C664" wp14:editId="1F646138">
            <wp:extent cx="5943600" cy="217233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43600" cy="2172335"/>
                    </a:xfrm>
                    <a:prstGeom prst="rect">
                      <a:avLst/>
                    </a:prstGeom>
                  </pic:spPr>
                </pic:pic>
              </a:graphicData>
            </a:graphic>
          </wp:inline>
        </w:drawing>
      </w:r>
    </w:p>
    <w:p w14:paraId="29A62AE4" w14:textId="6FDF1373" w:rsidR="001C2A95" w:rsidRDefault="001C2A95">
      <w:r>
        <w:rPr>
          <w:noProof/>
        </w:rPr>
        <w:drawing>
          <wp:inline distT="0" distB="0" distL="0" distR="0" wp14:anchorId="5BFA109F" wp14:editId="6F285D9D">
            <wp:extent cx="5943600" cy="20574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057400"/>
                    </a:xfrm>
                    <a:prstGeom prst="rect">
                      <a:avLst/>
                    </a:prstGeom>
                  </pic:spPr>
                </pic:pic>
              </a:graphicData>
            </a:graphic>
          </wp:inline>
        </w:drawing>
      </w:r>
    </w:p>
    <w:p w14:paraId="7FAC0AE5" w14:textId="38919DD2" w:rsidR="000A5DEF" w:rsidRDefault="000A5DEF">
      <w:r>
        <w:t>Step 6: Click on Run</w:t>
      </w:r>
    </w:p>
    <w:p w14:paraId="4A3FC534" w14:textId="7217B655" w:rsidR="000A5DEF" w:rsidRDefault="000A5DEF">
      <w:r>
        <w:rPr>
          <w:noProof/>
        </w:rPr>
        <w:drawing>
          <wp:inline distT="0" distB="0" distL="0" distR="0" wp14:anchorId="78B59A2C" wp14:editId="74402AB0">
            <wp:extent cx="5943600" cy="25260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2526030"/>
                    </a:xfrm>
                    <a:prstGeom prst="rect">
                      <a:avLst/>
                    </a:prstGeom>
                    <a:noFill/>
                    <a:ln>
                      <a:noFill/>
                    </a:ln>
                  </pic:spPr>
                </pic:pic>
              </a:graphicData>
            </a:graphic>
          </wp:inline>
        </w:drawing>
      </w:r>
    </w:p>
    <w:p w14:paraId="5EC8CB53" w14:textId="66D53B36" w:rsidR="000A5DEF" w:rsidRDefault="000A5DEF">
      <w:r>
        <w:t xml:space="preserve">Step 7: Navigate to Setup &gt; Import/Export &gt; View CSV Import Status. </w:t>
      </w:r>
      <w:r w:rsidR="00C664DC">
        <w:t>Find the status of the CSV Import from opened page.</w:t>
      </w:r>
    </w:p>
    <w:p w14:paraId="5F70B7F5" w14:textId="1D4D8121" w:rsidR="000A5DEF" w:rsidRDefault="000A5DEF">
      <w:r>
        <w:rPr>
          <w:noProof/>
        </w:rPr>
        <w:drawing>
          <wp:inline distT="0" distB="0" distL="0" distR="0" wp14:anchorId="589F8147" wp14:editId="0FA79476">
            <wp:extent cx="5943600" cy="252666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526665"/>
                    </a:xfrm>
                    <a:prstGeom prst="rect">
                      <a:avLst/>
                    </a:prstGeom>
                    <a:noFill/>
                    <a:ln>
                      <a:noFill/>
                    </a:ln>
                  </pic:spPr>
                </pic:pic>
              </a:graphicData>
            </a:graphic>
          </wp:inline>
        </w:drawing>
      </w:r>
    </w:p>
    <w:p w14:paraId="415F81CA" w14:textId="47643C2F" w:rsidR="00C664DC" w:rsidRDefault="00C664DC">
      <w:r>
        <w:rPr>
          <w:noProof/>
        </w:rPr>
        <w:drawing>
          <wp:inline distT="0" distB="0" distL="0" distR="0" wp14:anchorId="779561BE" wp14:editId="3B6D7B15">
            <wp:extent cx="5943600" cy="2395855"/>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395855"/>
                    </a:xfrm>
                    <a:prstGeom prst="rect">
                      <a:avLst/>
                    </a:prstGeom>
                  </pic:spPr>
                </pic:pic>
              </a:graphicData>
            </a:graphic>
          </wp:inline>
        </w:drawing>
      </w:r>
    </w:p>
    <w:p w14:paraId="6B65A153" w14:textId="34EAED95" w:rsidR="00143403" w:rsidRDefault="00143403"/>
    <w:p w14:paraId="33A92D7E" w14:textId="7C4315BC" w:rsidR="00143403" w:rsidRDefault="00143403"/>
    <w:p w14:paraId="34A5BAC5" w14:textId="1A9ADF17" w:rsidR="00143403" w:rsidRPr="00627449" w:rsidRDefault="00627449" w:rsidP="00627449">
      <w:pPr>
        <w:pStyle w:val="ListParagraph"/>
        <w:numPr>
          <w:ilvl w:val="0"/>
          <w:numId w:val="2"/>
        </w:numPr>
        <w:rPr>
          <w:rStyle w:val="IntenseEmphasis"/>
        </w:rPr>
      </w:pPr>
      <w:r w:rsidRPr="00627449">
        <w:rPr>
          <w:rStyle w:val="IntenseEmphasis"/>
        </w:rPr>
        <w:t>Template Troubleshooting</w:t>
      </w:r>
    </w:p>
    <w:p w14:paraId="5B165884" w14:textId="06FA5F64" w:rsidR="00143403" w:rsidRDefault="00143403">
      <w:r>
        <w:t>Invalid Client: Client name should be the client’s ID + “Single Space” + Name (from client custom record)</w:t>
      </w:r>
    </w:p>
    <w:p w14:paraId="42D2272F" w14:textId="66B24819" w:rsidR="004C3D7D" w:rsidRDefault="004C3D7D" w:rsidP="004C3D7D">
      <w:r>
        <w:t>Invalid Property: Property name should be the Property ID + “Single Space” + Name (from property record)</w:t>
      </w:r>
    </w:p>
    <w:p w14:paraId="4E2A2B76" w14:textId="77777777" w:rsidR="004C3D7D" w:rsidRDefault="004C3D7D"/>
    <w:sectPr w:rsidR="004C3D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108F2"/>
    <w:multiLevelType w:val="hybridMultilevel"/>
    <w:tmpl w:val="7444C5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01268"/>
    <w:multiLevelType w:val="hybridMultilevel"/>
    <w:tmpl w:val="C63470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353C13"/>
    <w:multiLevelType w:val="hybridMultilevel"/>
    <w:tmpl w:val="A11C43B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6F505B"/>
    <w:multiLevelType w:val="hybridMultilevel"/>
    <w:tmpl w:val="36746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71D"/>
    <w:rsid w:val="000A5DEF"/>
    <w:rsid w:val="001106F5"/>
    <w:rsid w:val="00143403"/>
    <w:rsid w:val="00165DE2"/>
    <w:rsid w:val="001C2A95"/>
    <w:rsid w:val="00355E53"/>
    <w:rsid w:val="003F7578"/>
    <w:rsid w:val="004007E7"/>
    <w:rsid w:val="004421B1"/>
    <w:rsid w:val="00470FB2"/>
    <w:rsid w:val="00481A06"/>
    <w:rsid w:val="004B581A"/>
    <w:rsid w:val="004C3D7D"/>
    <w:rsid w:val="004E2271"/>
    <w:rsid w:val="00594912"/>
    <w:rsid w:val="00627449"/>
    <w:rsid w:val="00850633"/>
    <w:rsid w:val="008F1528"/>
    <w:rsid w:val="00AA0FB3"/>
    <w:rsid w:val="00BE12BC"/>
    <w:rsid w:val="00C0671D"/>
    <w:rsid w:val="00C62829"/>
    <w:rsid w:val="00C664DC"/>
    <w:rsid w:val="00D17D0E"/>
    <w:rsid w:val="00D209A9"/>
    <w:rsid w:val="00EB15A2"/>
    <w:rsid w:val="00F535BC"/>
    <w:rsid w:val="00FA1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BA575"/>
  <w15:chartTrackingRefBased/>
  <w15:docId w15:val="{AF11087C-55A9-44EE-958E-2754B7B17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74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449"/>
    <w:rPr>
      <w:rFonts w:ascii="Segoe UI" w:hAnsi="Segoe UI" w:cs="Segoe UI"/>
      <w:sz w:val="18"/>
      <w:szCs w:val="18"/>
    </w:rPr>
  </w:style>
  <w:style w:type="character" w:styleId="Strong">
    <w:name w:val="Strong"/>
    <w:basedOn w:val="DefaultParagraphFont"/>
    <w:uiPriority w:val="22"/>
    <w:qFormat/>
    <w:rsid w:val="00627449"/>
    <w:rPr>
      <w:b/>
      <w:bCs/>
    </w:rPr>
  </w:style>
  <w:style w:type="character" w:styleId="IntenseEmphasis">
    <w:name w:val="Intense Emphasis"/>
    <w:basedOn w:val="DefaultParagraphFont"/>
    <w:uiPriority w:val="21"/>
    <w:qFormat/>
    <w:rsid w:val="00627449"/>
    <w:rPr>
      <w:i/>
      <w:iCs/>
      <w:color w:val="4472C4" w:themeColor="accent1"/>
    </w:rPr>
  </w:style>
  <w:style w:type="paragraph" w:styleId="ListParagraph">
    <w:name w:val="List Paragraph"/>
    <w:basedOn w:val="Normal"/>
    <w:uiPriority w:val="34"/>
    <w:qFormat/>
    <w:rsid w:val="006274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4656840">
      <w:bodyDiv w:val="1"/>
      <w:marLeft w:val="0"/>
      <w:marRight w:val="0"/>
      <w:marTop w:val="0"/>
      <w:marBottom w:val="0"/>
      <w:divBdr>
        <w:top w:val="none" w:sz="0" w:space="0" w:color="auto"/>
        <w:left w:val="none" w:sz="0" w:space="0" w:color="auto"/>
        <w:bottom w:val="none" w:sz="0" w:space="0" w:color="auto"/>
        <w:right w:val="none" w:sz="0" w:space="0" w:color="auto"/>
      </w:divBdr>
    </w:div>
    <w:div w:id="908417431">
      <w:bodyDiv w:val="1"/>
      <w:marLeft w:val="0"/>
      <w:marRight w:val="0"/>
      <w:marTop w:val="0"/>
      <w:marBottom w:val="0"/>
      <w:divBdr>
        <w:top w:val="none" w:sz="0" w:space="0" w:color="auto"/>
        <w:left w:val="none" w:sz="0" w:space="0" w:color="auto"/>
        <w:bottom w:val="none" w:sz="0" w:space="0" w:color="auto"/>
        <w:right w:val="none" w:sz="0" w:space="0" w:color="auto"/>
      </w:divBdr>
    </w:div>
    <w:div w:id="1497183691">
      <w:bodyDiv w:val="1"/>
      <w:marLeft w:val="0"/>
      <w:marRight w:val="0"/>
      <w:marTop w:val="0"/>
      <w:marBottom w:val="0"/>
      <w:divBdr>
        <w:top w:val="none" w:sz="0" w:space="0" w:color="auto"/>
        <w:left w:val="none" w:sz="0" w:space="0" w:color="auto"/>
        <w:bottom w:val="none" w:sz="0" w:space="0" w:color="auto"/>
        <w:right w:val="none" w:sz="0" w:space="0" w:color="auto"/>
      </w:divBdr>
    </w:div>
    <w:div w:id="160314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package" Target="embeddings/Microsoft_Excel_Macro-Enabled_Worksheet.xlsm"/><Relationship Id="rId11" Type="http://schemas.openxmlformats.org/officeDocument/2006/relationships/image" Target="media/image6.png"/><Relationship Id="rId5" Type="http://schemas.openxmlformats.org/officeDocument/2006/relationships/image" Target="media/image1.emf"/><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Ashwin K K</dc:creator>
  <cp:keywords/>
  <dc:description/>
  <cp:lastModifiedBy>Peterson, Jeanne (Avison Young - US)</cp:lastModifiedBy>
  <cp:revision>2</cp:revision>
  <dcterms:created xsi:type="dcterms:W3CDTF">2021-02-18T13:59:00Z</dcterms:created>
  <dcterms:modified xsi:type="dcterms:W3CDTF">2021-02-18T13:59:00Z</dcterms:modified>
</cp:coreProperties>
</file>