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6A6A7" w14:textId="0954CB3A" w:rsidR="00D36DC1" w:rsidRPr="00BF478C" w:rsidRDefault="00BF478C" w:rsidP="00BF478C">
      <w:pPr>
        <w:jc w:val="center"/>
        <w:rPr>
          <w:sz w:val="32"/>
          <w:szCs w:val="32"/>
          <w:u w:val="single"/>
        </w:rPr>
      </w:pPr>
      <w:r w:rsidRPr="00BF478C">
        <w:rPr>
          <w:sz w:val="32"/>
          <w:szCs w:val="32"/>
          <w:u w:val="single"/>
        </w:rPr>
        <w:t>AY Project Import Template</w:t>
      </w:r>
    </w:p>
    <w:p w14:paraId="69E0EBD6" w14:textId="1148505A" w:rsidR="00391356" w:rsidRPr="00BF478C" w:rsidRDefault="00BF478C">
      <w:pPr>
        <w:rPr>
          <w:sz w:val="28"/>
          <w:szCs w:val="28"/>
          <w:u w:val="single"/>
        </w:rPr>
      </w:pPr>
      <w:r w:rsidRPr="00BF478C">
        <w:rPr>
          <w:sz w:val="28"/>
          <w:szCs w:val="28"/>
          <w:u w:val="single"/>
        </w:rPr>
        <w:t>Columns in Excel:</w:t>
      </w:r>
    </w:p>
    <w:p w14:paraId="7ED503E4" w14:textId="2D87FD06" w:rsidR="00391356" w:rsidRPr="00391356" w:rsidRDefault="00391356">
      <w:r>
        <w:rPr>
          <w:b/>
          <w:bCs/>
        </w:rPr>
        <w:t xml:space="preserve">Internal ID : </w:t>
      </w:r>
      <w:r w:rsidR="00EF7663">
        <w:t>Column A for Project updates. If internal ID field is blank, new project is created.</w:t>
      </w:r>
    </w:p>
    <w:p w14:paraId="15B30033" w14:textId="6D57326D" w:rsidR="00BF478C" w:rsidRDefault="00BF478C">
      <w:r w:rsidRPr="00BF478C">
        <w:rPr>
          <w:b/>
          <w:bCs/>
        </w:rPr>
        <w:t>Project Name (Auto-generated) :</w:t>
      </w:r>
      <w:r>
        <w:t xml:space="preserve"> Column </w:t>
      </w:r>
      <w:r w:rsidR="00EF7663">
        <w:t>B</w:t>
      </w:r>
      <w:r>
        <w:t xml:space="preserve"> auto-generated with value from Market-Cost Center + Project Name</w:t>
      </w:r>
      <w:r w:rsidR="002777E5">
        <w:t xml:space="preserve"> which is column </w:t>
      </w:r>
      <w:r w:rsidR="00EF7663">
        <w:t>D</w:t>
      </w:r>
      <w:r w:rsidR="002777E5">
        <w:t xml:space="preserve"> + column </w:t>
      </w:r>
      <w:r w:rsidR="00EF7663">
        <w:t>C</w:t>
      </w:r>
      <w:r w:rsidR="002777E5">
        <w:t>.</w:t>
      </w:r>
    </w:p>
    <w:p w14:paraId="61DD1C51" w14:textId="047D750A" w:rsidR="00BF478C" w:rsidRDefault="00BF478C">
      <w:r w:rsidRPr="00BF478C">
        <w:rPr>
          <w:b/>
          <w:bCs/>
        </w:rPr>
        <w:t>Project Name (Required) :</w:t>
      </w:r>
      <w:r>
        <w:t xml:space="preserve"> Column </w:t>
      </w:r>
      <w:r w:rsidR="00D474BE">
        <w:t>C</w:t>
      </w:r>
      <w:r>
        <w:t xml:space="preserve"> required field for Name</w:t>
      </w:r>
      <w:r w:rsidR="005B706E">
        <w:t xml:space="preserve"> (ID)</w:t>
      </w:r>
    </w:p>
    <w:p w14:paraId="62B16ACC" w14:textId="790CC61A" w:rsidR="00BF478C" w:rsidRDefault="00BF478C">
      <w:r w:rsidRPr="00BF478C">
        <w:rPr>
          <w:b/>
          <w:bCs/>
        </w:rPr>
        <w:t>Market-Cost Center (Required) :</w:t>
      </w:r>
      <w:r>
        <w:t xml:space="preserve"> Column </w:t>
      </w:r>
      <w:r w:rsidR="00D474BE">
        <w:t>D</w:t>
      </w:r>
      <w:r>
        <w:t xml:space="preserve"> required field for Project MCC</w:t>
      </w:r>
    </w:p>
    <w:p w14:paraId="4EC59B57" w14:textId="263450C7" w:rsidR="00BF478C" w:rsidRDefault="00BF478C">
      <w:r w:rsidRPr="0099407C">
        <w:rPr>
          <w:b/>
          <w:bCs/>
        </w:rPr>
        <w:t>Associated Bill To ID (Required) :</w:t>
      </w:r>
      <w:r>
        <w:t xml:space="preserve"> Column </w:t>
      </w:r>
      <w:r w:rsidR="00D474BE">
        <w:t>E</w:t>
      </w:r>
      <w:r>
        <w:t xml:space="preserve"> required for </w:t>
      </w:r>
      <w:r w:rsidR="0099407C">
        <w:t>Associated Bill To. Bill To ID + Name required. “</w:t>
      </w:r>
      <w:r w:rsidR="006C7AA1" w:rsidRPr="006C7AA1">
        <w:t>00026099 Asden Canada</w:t>
      </w:r>
      <w:r w:rsidR="0099407C">
        <w:t>”</w:t>
      </w:r>
    </w:p>
    <w:p w14:paraId="773EC72C" w14:textId="1E1804A9" w:rsidR="006C7AA1" w:rsidRDefault="006C7AA1">
      <w:r>
        <w:rPr>
          <w:noProof/>
        </w:rPr>
        <w:drawing>
          <wp:inline distT="0" distB="0" distL="0" distR="0" wp14:anchorId="1A779758" wp14:editId="4F599E59">
            <wp:extent cx="3486150" cy="124883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8955" cy="127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A182" w14:textId="78C5E8E9" w:rsidR="00BF478C" w:rsidRDefault="00BF478C">
      <w:r w:rsidRPr="002777E5">
        <w:rPr>
          <w:b/>
          <w:bCs/>
        </w:rPr>
        <w:t>Associated Client ID (Required)</w:t>
      </w:r>
      <w:r w:rsidR="006C7AA1" w:rsidRPr="002777E5">
        <w:rPr>
          <w:b/>
          <w:bCs/>
        </w:rPr>
        <w:t xml:space="preserve"> :</w:t>
      </w:r>
      <w:r w:rsidR="006C7AA1">
        <w:t xml:space="preserve"> Column </w:t>
      </w:r>
      <w:r w:rsidR="00D474BE">
        <w:t>F</w:t>
      </w:r>
      <w:r w:rsidR="006C7AA1">
        <w:t xml:space="preserve"> required for Associated Client. </w:t>
      </w:r>
      <w:r w:rsidR="002777E5">
        <w:t>Client ID required. “</w:t>
      </w:r>
      <w:r w:rsidR="002777E5" w:rsidRPr="002777E5">
        <w:t>00021583</w:t>
      </w:r>
      <w:r w:rsidR="002777E5">
        <w:t>”</w:t>
      </w:r>
      <w:r w:rsidR="00FC41CB">
        <w:t xml:space="preserve">. </w:t>
      </w:r>
      <w:r w:rsidR="00FC41CB" w:rsidRPr="00153BD0">
        <w:rPr>
          <w:color w:val="C45911" w:themeColor="accent2" w:themeShade="BF"/>
        </w:rPr>
        <w:t>The Client and Bill To should have preceding Zero ( “0” ) as available in Netsuite environment – Format cells in column F (Client) as TEXT in excel.</w:t>
      </w:r>
    </w:p>
    <w:p w14:paraId="4E2C7CD3" w14:textId="619A903E" w:rsidR="002777E5" w:rsidRDefault="002777E5">
      <w:r>
        <w:rPr>
          <w:noProof/>
        </w:rPr>
        <w:drawing>
          <wp:inline distT="0" distB="0" distL="0" distR="0" wp14:anchorId="019C8108" wp14:editId="50271788">
            <wp:extent cx="3505200" cy="13556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7660" cy="136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2FE5E" w14:textId="3D50E17C" w:rsidR="00BF478C" w:rsidRDefault="00BF478C">
      <w:r w:rsidRPr="00BC5EF5">
        <w:rPr>
          <w:b/>
          <w:bCs/>
        </w:rPr>
        <w:t xml:space="preserve">Project Address </w:t>
      </w:r>
      <w:r w:rsidR="00AC3F1B">
        <w:rPr>
          <w:b/>
          <w:bCs/>
        </w:rPr>
        <w:t>1</w:t>
      </w:r>
      <w:r w:rsidRPr="00BC5EF5">
        <w:rPr>
          <w:b/>
          <w:bCs/>
        </w:rPr>
        <w:t>(Required)</w:t>
      </w:r>
      <w:r w:rsidR="00BC5EF5" w:rsidRPr="00BC5EF5">
        <w:rPr>
          <w:b/>
          <w:bCs/>
        </w:rPr>
        <w:t>:</w:t>
      </w:r>
      <w:r w:rsidR="00BC5EF5">
        <w:t xml:space="preserve"> Column </w:t>
      </w:r>
      <w:r w:rsidR="00D474BE">
        <w:t>G</w:t>
      </w:r>
      <w:r w:rsidR="00BC5EF5">
        <w:t xml:space="preserve"> is Address Line 1 for Address </w:t>
      </w:r>
    </w:p>
    <w:p w14:paraId="7C611B52" w14:textId="77B00229" w:rsidR="00BF478C" w:rsidRDefault="00BF478C">
      <w:r w:rsidRPr="00BC5EF5">
        <w:rPr>
          <w:b/>
          <w:bCs/>
        </w:rPr>
        <w:t>Project City (Required)</w:t>
      </w:r>
      <w:r w:rsidR="00BC5EF5" w:rsidRPr="00BC5EF5">
        <w:rPr>
          <w:b/>
          <w:bCs/>
        </w:rPr>
        <w:t xml:space="preserve"> :</w:t>
      </w:r>
      <w:r w:rsidR="00BC5EF5">
        <w:t xml:space="preserve"> Column </w:t>
      </w:r>
      <w:r w:rsidR="00D474BE">
        <w:t>H</w:t>
      </w:r>
      <w:r w:rsidR="00BC5EF5">
        <w:t xml:space="preserve"> is Address City</w:t>
      </w:r>
    </w:p>
    <w:p w14:paraId="7E4D45A1" w14:textId="59AE1EE4" w:rsidR="00BC5EF5" w:rsidRPr="00153BD0" w:rsidRDefault="00BF478C">
      <w:pPr>
        <w:rPr>
          <w:color w:val="C45911" w:themeColor="accent2" w:themeShade="BF"/>
        </w:rPr>
      </w:pPr>
      <w:r w:rsidRPr="00BC5EF5">
        <w:rPr>
          <w:b/>
          <w:bCs/>
        </w:rPr>
        <w:t>Project State (Required)</w:t>
      </w:r>
      <w:r w:rsidR="00BC5EF5" w:rsidRPr="00BC5EF5">
        <w:rPr>
          <w:b/>
          <w:bCs/>
        </w:rPr>
        <w:t xml:space="preserve"> :</w:t>
      </w:r>
      <w:r w:rsidR="00BC5EF5">
        <w:t xml:space="preserve"> Column </w:t>
      </w:r>
      <w:r w:rsidR="00D474BE">
        <w:t>I</w:t>
      </w:r>
      <w:r w:rsidR="00BC5EF5">
        <w:t xml:space="preserve"> is Address State</w:t>
      </w:r>
      <w:r w:rsidR="002A1ADE">
        <w:t xml:space="preserve">. This should be full name. </w:t>
      </w:r>
      <w:r w:rsidR="002A1ADE" w:rsidRPr="00153BD0">
        <w:rPr>
          <w:color w:val="C45911" w:themeColor="accent2" w:themeShade="BF"/>
        </w:rPr>
        <w:t>Ex: “New Jersey”</w:t>
      </w:r>
      <w:r w:rsidR="0042092A" w:rsidRPr="00153BD0">
        <w:rPr>
          <w:color w:val="C45911" w:themeColor="accent2" w:themeShade="BF"/>
        </w:rPr>
        <w:t xml:space="preserve"> and not NJ.</w:t>
      </w:r>
    </w:p>
    <w:p w14:paraId="6CF0583F" w14:textId="2DB24006" w:rsidR="00BF478C" w:rsidRDefault="00BF478C">
      <w:r w:rsidRPr="00BC5EF5">
        <w:rPr>
          <w:b/>
          <w:bCs/>
        </w:rPr>
        <w:t>Project Zip Code (Required)</w:t>
      </w:r>
      <w:r w:rsidR="00BC5EF5" w:rsidRPr="00BC5EF5">
        <w:rPr>
          <w:b/>
          <w:bCs/>
        </w:rPr>
        <w:t xml:space="preserve"> :</w:t>
      </w:r>
      <w:r w:rsidR="00BC5EF5">
        <w:t xml:space="preserve"> Column </w:t>
      </w:r>
      <w:r w:rsidR="00D474BE">
        <w:t>J</w:t>
      </w:r>
      <w:r w:rsidR="00BC5EF5">
        <w:t xml:space="preserve"> is Address Zip Code</w:t>
      </w:r>
    </w:p>
    <w:p w14:paraId="0C48EDB3" w14:textId="7B0E6D88" w:rsidR="00391356" w:rsidRPr="00592194" w:rsidRDefault="00592194">
      <w:r>
        <w:rPr>
          <w:b/>
          <w:bCs/>
        </w:rPr>
        <w:t xml:space="preserve">Subsidiary Countries: </w:t>
      </w:r>
      <w:r>
        <w:t xml:space="preserve">Column used to update available subsidiaries depending on the Country. Set the value as “Canada” or “United States” depending on Country. If the Property is required for both subsidiaries, use | (pipe symbol) to add the necessary Countries. Ex: </w:t>
      </w:r>
      <w:r>
        <w:rPr>
          <w:highlight w:val="darkCyan"/>
        </w:rPr>
        <w:t>Canada | United States</w:t>
      </w:r>
    </w:p>
    <w:p w14:paraId="00941A26" w14:textId="77777777" w:rsidR="00592194" w:rsidRDefault="00592194">
      <w:pPr>
        <w:rPr>
          <w:sz w:val="28"/>
          <w:szCs w:val="28"/>
          <w:u w:val="single"/>
        </w:rPr>
      </w:pPr>
    </w:p>
    <w:p w14:paraId="308C39CD" w14:textId="738CEE05" w:rsidR="00F41F68" w:rsidRPr="00553617" w:rsidRDefault="00553617">
      <w:pPr>
        <w:rPr>
          <w:sz w:val="28"/>
          <w:szCs w:val="28"/>
          <w:u w:val="single"/>
        </w:rPr>
      </w:pPr>
      <w:r w:rsidRPr="00553617">
        <w:rPr>
          <w:sz w:val="28"/>
          <w:szCs w:val="28"/>
          <w:u w:val="single"/>
        </w:rPr>
        <w:lastRenderedPageBreak/>
        <w:t>Steps:</w:t>
      </w:r>
      <w:r w:rsidR="00217FDE">
        <w:rPr>
          <w:sz w:val="28"/>
          <w:szCs w:val="28"/>
          <w:u w:val="single"/>
        </w:rPr>
        <w:softHyphen/>
      </w:r>
    </w:p>
    <w:p w14:paraId="228DDB15" w14:textId="76032FE7" w:rsidR="00553617" w:rsidRPr="00F31605" w:rsidRDefault="00553617">
      <w:pPr>
        <w:rPr>
          <w:color w:val="FF0000"/>
        </w:rPr>
      </w:pPr>
      <w:r w:rsidRPr="00553617">
        <w:rPr>
          <w:b/>
          <w:bCs/>
        </w:rPr>
        <w:t>Step 1 :</w:t>
      </w:r>
      <w:r>
        <w:t xml:space="preserve"> Add the fields as required in template.</w:t>
      </w:r>
      <w:r w:rsidR="006D76E3">
        <w:t xml:space="preserve"> </w:t>
      </w:r>
      <w:r w:rsidR="006D76E3" w:rsidRPr="00153BD0">
        <w:rPr>
          <w:color w:val="C45911" w:themeColor="accent2" w:themeShade="BF"/>
        </w:rPr>
        <w:t xml:space="preserve">Copy and Paste formula in Column </w:t>
      </w:r>
      <w:r w:rsidR="00D552C4" w:rsidRPr="00153BD0">
        <w:rPr>
          <w:color w:val="C45911" w:themeColor="accent2" w:themeShade="BF"/>
        </w:rPr>
        <w:t>A</w:t>
      </w:r>
      <w:r w:rsidR="00FC595F" w:rsidRPr="00153BD0">
        <w:rPr>
          <w:color w:val="C45911" w:themeColor="accent2" w:themeShade="BF"/>
        </w:rPr>
        <w:t xml:space="preserve"> and J</w:t>
      </w:r>
      <w:r w:rsidR="006D76E3" w:rsidRPr="00153BD0">
        <w:rPr>
          <w:color w:val="C45911" w:themeColor="accent2" w:themeShade="BF"/>
        </w:rPr>
        <w:t xml:space="preserve"> as project upload line count increases.</w:t>
      </w:r>
      <w:r w:rsidR="00F31605" w:rsidRPr="00153BD0">
        <w:rPr>
          <w:color w:val="C45911" w:themeColor="accent2" w:themeShade="BF"/>
        </w:rPr>
        <w:t xml:space="preserve"> The Client and Bill To should have preceding Zero ( “0” ) as available in Netsuite environment</w:t>
      </w:r>
      <w:r w:rsidR="00400B7A" w:rsidRPr="00153BD0">
        <w:rPr>
          <w:color w:val="C45911" w:themeColor="accent2" w:themeShade="BF"/>
        </w:rPr>
        <w:t xml:space="preserve"> – Format cells</w:t>
      </w:r>
      <w:r w:rsidR="0058635F" w:rsidRPr="00153BD0">
        <w:rPr>
          <w:color w:val="C45911" w:themeColor="accent2" w:themeShade="BF"/>
        </w:rPr>
        <w:t xml:space="preserve"> in column F (Client)</w:t>
      </w:r>
      <w:r w:rsidR="00400B7A" w:rsidRPr="00153BD0">
        <w:rPr>
          <w:color w:val="C45911" w:themeColor="accent2" w:themeShade="BF"/>
        </w:rPr>
        <w:t xml:space="preserve"> as TEXT</w:t>
      </w:r>
      <w:r w:rsidR="00B61EA9" w:rsidRPr="00153BD0">
        <w:rPr>
          <w:color w:val="C45911" w:themeColor="accent2" w:themeShade="BF"/>
        </w:rPr>
        <w:t xml:space="preserve"> in excel</w:t>
      </w:r>
      <w:r w:rsidR="00F31605" w:rsidRPr="00153BD0">
        <w:rPr>
          <w:color w:val="C45911" w:themeColor="accent2" w:themeShade="BF"/>
        </w:rPr>
        <w:t xml:space="preserve">. </w:t>
      </w:r>
    </w:p>
    <w:p w14:paraId="6D71A0C9" w14:textId="1A782316" w:rsidR="00553617" w:rsidRDefault="00553617">
      <w:r>
        <w:t xml:space="preserve">Sample Template: </w:t>
      </w:r>
      <w:r w:rsidR="00C14EEE">
        <w:object w:dxaOrig="1508" w:dyaOrig="982" w14:anchorId="0DE6CC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5pt;height:49pt" o:ole="">
            <v:imagedata r:id="rId8" o:title=""/>
          </v:shape>
          <o:OLEObject Type="Embed" ProgID="Excel.Sheet.12" ShapeID="_x0000_i1027" DrawAspect="Icon" ObjectID="_1700901535" r:id="rId9"/>
        </w:object>
      </w:r>
    </w:p>
    <w:p w14:paraId="77844AED" w14:textId="2CD95C6D" w:rsidR="00553617" w:rsidRDefault="00553617">
      <w:r w:rsidRPr="006D76E3">
        <w:rPr>
          <w:b/>
          <w:bCs/>
        </w:rPr>
        <w:t>Step 2 :</w:t>
      </w:r>
      <w:r>
        <w:t xml:space="preserve"> </w:t>
      </w:r>
      <w:r w:rsidR="006D76E3">
        <w:t>Click on Save As and save the file with CSV format.</w:t>
      </w:r>
    </w:p>
    <w:p w14:paraId="29BB81AA" w14:textId="3FDBD9B9" w:rsidR="006D76E3" w:rsidRDefault="006D76E3">
      <w:pPr>
        <w:rPr>
          <w:b/>
          <w:bCs/>
          <w:color w:val="C45911" w:themeColor="accent2" w:themeShade="BF"/>
        </w:rPr>
      </w:pPr>
      <w:r w:rsidRPr="006D76E3">
        <w:rPr>
          <w:b/>
          <w:bCs/>
        </w:rPr>
        <w:t>Step 3 :</w:t>
      </w:r>
      <w:r>
        <w:t xml:space="preserve"> </w:t>
      </w:r>
      <w:r w:rsidRPr="001A0132">
        <w:rPr>
          <w:b/>
          <w:bCs/>
          <w:color w:val="C45911" w:themeColor="accent2" w:themeShade="BF"/>
        </w:rPr>
        <w:t xml:space="preserve">Navigate to Setup &gt; Import/Export &gt; Saved CSV Import. Find “ </w:t>
      </w:r>
      <w:r w:rsidR="00AF09CB" w:rsidRPr="001A0132">
        <w:rPr>
          <w:rFonts w:ascii="Open Sans" w:hAnsi="Open Sans" w:cs="Open Sans"/>
          <w:b/>
          <w:bCs/>
          <w:color w:val="C45911" w:themeColor="accent2" w:themeShade="BF"/>
          <w:sz w:val="18"/>
          <w:szCs w:val="18"/>
        </w:rPr>
        <w:t>New Project Import Multi-subsidiary CAN</w:t>
      </w:r>
      <w:r w:rsidRPr="001A0132">
        <w:rPr>
          <w:b/>
          <w:bCs/>
          <w:color w:val="C45911" w:themeColor="accent2" w:themeShade="BF"/>
        </w:rPr>
        <w:t xml:space="preserve">” </w:t>
      </w:r>
      <w:r w:rsidR="002B2AF8" w:rsidRPr="001A0132">
        <w:rPr>
          <w:b/>
          <w:bCs/>
          <w:color w:val="C45911" w:themeColor="accent2" w:themeShade="BF"/>
        </w:rPr>
        <w:t>for Canada Project import and “</w:t>
      </w:r>
      <w:r w:rsidR="00AF09CB" w:rsidRPr="001A0132">
        <w:rPr>
          <w:rFonts w:ascii="Open Sans" w:hAnsi="Open Sans" w:cs="Open Sans"/>
          <w:b/>
          <w:bCs/>
          <w:color w:val="C45911" w:themeColor="accent2" w:themeShade="BF"/>
          <w:sz w:val="18"/>
          <w:szCs w:val="18"/>
        </w:rPr>
        <w:t>New Project Import Multi-subsidiary US</w:t>
      </w:r>
      <w:r w:rsidR="002B2AF8" w:rsidRPr="001A0132">
        <w:rPr>
          <w:b/>
          <w:bCs/>
          <w:color w:val="C45911" w:themeColor="accent2" w:themeShade="BF"/>
        </w:rPr>
        <w:t>” for US project import</w:t>
      </w:r>
      <w:r w:rsidRPr="001A0132">
        <w:rPr>
          <w:b/>
          <w:bCs/>
          <w:color w:val="C45911" w:themeColor="accent2" w:themeShade="BF"/>
        </w:rPr>
        <w:t>.</w:t>
      </w:r>
    </w:p>
    <w:p w14:paraId="703C6678" w14:textId="5975328E" w:rsidR="00712F0D" w:rsidRDefault="00C14EEE">
      <w:hyperlink r:id="rId10" w:tgtFrame="_self" w:history="1">
        <w:r>
          <w:rPr>
            <w:rStyle w:val="Hyperlink"/>
            <w:rFonts w:ascii="Open Sans" w:hAnsi="Open Sans" w:cs="Open Sans"/>
            <w:sz w:val="18"/>
            <w:szCs w:val="18"/>
          </w:rPr>
          <w:t>New Project Import Multi-subsidiary US</w:t>
        </w:r>
      </w:hyperlink>
    </w:p>
    <w:p w14:paraId="0021456F" w14:textId="34A4ABC2" w:rsidR="00C14EEE" w:rsidRDefault="00C14EEE">
      <w:hyperlink r:id="rId11" w:tgtFrame="_self" w:history="1">
        <w:r>
          <w:rPr>
            <w:rStyle w:val="Hyperlink"/>
            <w:rFonts w:ascii="Open Sans" w:hAnsi="Open Sans" w:cs="Open Sans"/>
            <w:sz w:val="18"/>
            <w:szCs w:val="18"/>
          </w:rPr>
          <w:t>New Project Import Multi-subsidiary CAN</w:t>
        </w:r>
      </w:hyperlink>
    </w:p>
    <w:p w14:paraId="3E1D70E7" w14:textId="77777777" w:rsidR="00C14EEE" w:rsidRDefault="00C14EEE"/>
    <w:p w14:paraId="4200264C" w14:textId="599E9EAE" w:rsidR="006D76E3" w:rsidRDefault="006D76E3">
      <w:r w:rsidRPr="006D76E3">
        <w:rPr>
          <w:b/>
          <w:bCs/>
        </w:rPr>
        <w:t>Step 4 :</w:t>
      </w:r>
      <w:r>
        <w:t xml:space="preserve"> In the CSV Import page, click on SELECT and upload the CSV file. Click on Next</w:t>
      </w:r>
    </w:p>
    <w:p w14:paraId="353A4EEE" w14:textId="58FEABE0" w:rsidR="00436408" w:rsidRDefault="00436408">
      <w:r>
        <w:rPr>
          <w:noProof/>
        </w:rPr>
        <w:drawing>
          <wp:inline distT="0" distB="0" distL="0" distR="0" wp14:anchorId="3D1492D5" wp14:editId="40068961">
            <wp:extent cx="5943600" cy="19024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85B9" w14:textId="20067DFC" w:rsidR="006D76E3" w:rsidRDefault="006D76E3">
      <w:r w:rsidRPr="006D76E3">
        <w:rPr>
          <w:b/>
          <w:bCs/>
        </w:rPr>
        <w:t>Step 5 :</w:t>
      </w:r>
      <w:r>
        <w:t xml:space="preserve"> In the </w:t>
      </w:r>
      <w:r w:rsidR="00436408">
        <w:t>Import Options page, validate the selected value is Add</w:t>
      </w:r>
      <w:r w:rsidR="006C1697">
        <w:t xml:space="preserve"> or Update</w:t>
      </w:r>
      <w:r w:rsidR="00436408">
        <w:t>.</w:t>
      </w:r>
      <w:r w:rsidR="00436408" w:rsidRPr="00436408">
        <w:t xml:space="preserve"> </w:t>
      </w:r>
      <w:r w:rsidR="00436408">
        <w:t>Click Next</w:t>
      </w:r>
    </w:p>
    <w:p w14:paraId="4517C1FB" w14:textId="1BD84DC5" w:rsidR="00436408" w:rsidRDefault="006C1697">
      <w:r>
        <w:rPr>
          <w:noProof/>
        </w:rPr>
        <w:drawing>
          <wp:inline distT="0" distB="0" distL="0" distR="0" wp14:anchorId="2FA25EBA" wp14:editId="5C79BD24">
            <wp:extent cx="5001065" cy="17867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4917" cy="180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49B8" w14:textId="4215044D" w:rsidR="006C1697" w:rsidRDefault="006C1697"/>
    <w:p w14:paraId="7D63D992" w14:textId="4DF52905" w:rsidR="00436408" w:rsidRDefault="00436408">
      <w:r w:rsidRPr="00436408">
        <w:rPr>
          <w:b/>
          <w:bCs/>
        </w:rPr>
        <w:lastRenderedPageBreak/>
        <w:t>Step 6 :</w:t>
      </w:r>
      <w:r>
        <w:t xml:space="preserve"> </w:t>
      </w:r>
      <w:r w:rsidR="002B2AF8">
        <w:t xml:space="preserve">The Project Subsidiary is </w:t>
      </w:r>
      <w:r w:rsidR="00AF5AAD">
        <w:t>defaulted to have all subsidiaries of that specific country depending on the CSV Import (CA or US).</w:t>
      </w:r>
    </w:p>
    <w:p w14:paraId="1B67C72D" w14:textId="2A38E7B5" w:rsidR="006C1697" w:rsidRDefault="00C14EEE">
      <w:r w:rsidRPr="00C14EEE">
        <w:drawing>
          <wp:inline distT="0" distB="0" distL="0" distR="0" wp14:anchorId="641DCE1D" wp14:editId="667913B0">
            <wp:extent cx="3892750" cy="247662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92750" cy="247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24B6" w14:textId="1682BA3F" w:rsidR="00F11F2F" w:rsidRDefault="00F11F2F">
      <w:r>
        <w:t>Country will be defaulted to United States for US CSV Import and Canada for CAN CSV Import.</w:t>
      </w:r>
    </w:p>
    <w:p w14:paraId="3902CD12" w14:textId="04199861" w:rsidR="00CB1A83" w:rsidRDefault="00CB1A83">
      <w:r>
        <w:t>Click on Next</w:t>
      </w:r>
    </w:p>
    <w:p w14:paraId="165D31C0" w14:textId="2BDA4FA5" w:rsidR="00436408" w:rsidRDefault="00436408">
      <w:r w:rsidRPr="00436408">
        <w:rPr>
          <w:b/>
          <w:bCs/>
        </w:rPr>
        <w:t>Step 7 :</w:t>
      </w:r>
      <w:r>
        <w:t xml:space="preserve"> Click on Run.</w:t>
      </w:r>
    </w:p>
    <w:p w14:paraId="27CD2ABB" w14:textId="61BD6E6C" w:rsidR="00436408" w:rsidRDefault="00436408">
      <w:r w:rsidRPr="00436408">
        <w:rPr>
          <w:b/>
          <w:bCs/>
        </w:rPr>
        <w:t>Step 8 :</w:t>
      </w:r>
      <w:r>
        <w:t xml:space="preserve"> The status of CSV can be found in “View CSV Import Status”</w:t>
      </w:r>
    </w:p>
    <w:sectPr w:rsidR="00436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A7DA9" w14:textId="77777777" w:rsidR="008F71B1" w:rsidRDefault="008F71B1" w:rsidP="002777E5">
      <w:pPr>
        <w:spacing w:after="0" w:line="240" w:lineRule="auto"/>
      </w:pPr>
      <w:r>
        <w:separator/>
      </w:r>
    </w:p>
  </w:endnote>
  <w:endnote w:type="continuationSeparator" w:id="0">
    <w:p w14:paraId="689FC7B8" w14:textId="77777777" w:rsidR="008F71B1" w:rsidRDefault="008F71B1" w:rsidP="0027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59458" w14:textId="77777777" w:rsidR="008F71B1" w:rsidRDefault="008F71B1" w:rsidP="002777E5">
      <w:pPr>
        <w:spacing w:after="0" w:line="240" w:lineRule="auto"/>
      </w:pPr>
      <w:r>
        <w:separator/>
      </w:r>
    </w:p>
  </w:footnote>
  <w:footnote w:type="continuationSeparator" w:id="0">
    <w:p w14:paraId="6DCDA3E6" w14:textId="77777777" w:rsidR="008F71B1" w:rsidRDefault="008F71B1" w:rsidP="00277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AD"/>
    <w:rsid w:val="00080D6F"/>
    <w:rsid w:val="000F2E67"/>
    <w:rsid w:val="00153BD0"/>
    <w:rsid w:val="001A0132"/>
    <w:rsid w:val="001A1571"/>
    <w:rsid w:val="00217FDE"/>
    <w:rsid w:val="002777E5"/>
    <w:rsid w:val="002A1ADE"/>
    <w:rsid w:val="002A401C"/>
    <w:rsid w:val="002B2AF8"/>
    <w:rsid w:val="00367D82"/>
    <w:rsid w:val="00367F2B"/>
    <w:rsid w:val="00391356"/>
    <w:rsid w:val="00400B7A"/>
    <w:rsid w:val="00405395"/>
    <w:rsid w:val="0042092A"/>
    <w:rsid w:val="00436408"/>
    <w:rsid w:val="00475A1B"/>
    <w:rsid w:val="004C3683"/>
    <w:rsid w:val="004F2CBB"/>
    <w:rsid w:val="00553617"/>
    <w:rsid w:val="0058635F"/>
    <w:rsid w:val="00592194"/>
    <w:rsid w:val="005B126C"/>
    <w:rsid w:val="005B706E"/>
    <w:rsid w:val="006576DF"/>
    <w:rsid w:val="006C1697"/>
    <w:rsid w:val="006C7AA1"/>
    <w:rsid w:val="006D76E3"/>
    <w:rsid w:val="00712F0D"/>
    <w:rsid w:val="008373AD"/>
    <w:rsid w:val="008F3223"/>
    <w:rsid w:val="008F71B1"/>
    <w:rsid w:val="0099407C"/>
    <w:rsid w:val="00A41DB3"/>
    <w:rsid w:val="00AC3F1B"/>
    <w:rsid w:val="00AF09CB"/>
    <w:rsid w:val="00AF5AAD"/>
    <w:rsid w:val="00B61EA9"/>
    <w:rsid w:val="00BC5EF5"/>
    <w:rsid w:val="00BF478C"/>
    <w:rsid w:val="00C14EEE"/>
    <w:rsid w:val="00CB1A83"/>
    <w:rsid w:val="00CF1347"/>
    <w:rsid w:val="00D14191"/>
    <w:rsid w:val="00D36DC1"/>
    <w:rsid w:val="00D472AB"/>
    <w:rsid w:val="00D474BE"/>
    <w:rsid w:val="00D552C4"/>
    <w:rsid w:val="00D96D02"/>
    <w:rsid w:val="00DC6505"/>
    <w:rsid w:val="00EF7663"/>
    <w:rsid w:val="00F11F2F"/>
    <w:rsid w:val="00F31605"/>
    <w:rsid w:val="00F41F68"/>
    <w:rsid w:val="00FC41CB"/>
    <w:rsid w:val="00FC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D7D17"/>
  <w15:chartTrackingRefBased/>
  <w15:docId w15:val="{A7C8B935-93BB-4AEB-A88E-83BDD8E2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0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3857081.app.netsuite.com/app/setup/assistants/nsimport/importassistant.nl?recid=466&amp;new=T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3857081.app.netsuite.com/app/setup/assistants/nsimport/importassistant.nl?recid=465&amp;new=T" TargetMode="External"/><Relationship Id="rId4" Type="http://schemas.openxmlformats.org/officeDocument/2006/relationships/footnotes" Target="footnote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Joy, Ashwin K K</dc:creator>
  <cp:keywords/>
  <dc:description/>
  <cp:lastModifiedBy>Joy, Ashwin K K</cp:lastModifiedBy>
  <cp:revision>5</cp:revision>
  <dcterms:created xsi:type="dcterms:W3CDTF">2021-07-15T19:00:00Z</dcterms:created>
  <dcterms:modified xsi:type="dcterms:W3CDTF">2021-12-13T06:22:00Z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2021-06-09T11:53:21Z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45e98ae6-c48f-4bf3-942a-7f2cfe7ec0d3</vt:lpwstr>
  </property>
  <property fmtid="{D5CDD505-2E9C-101B-9397-08002B2CF9AE}" pid="8" name="MSIP_Label_ea60d57e-af5b-4752-ac57-3e4f28ca11dc_ContentBits">
    <vt:lpwstr>0</vt:lpwstr>
  </property>
</Properties>
</file>